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7" w:rsidRPr="00B56CF4" w:rsidRDefault="00CD74FB">
      <w:pPr>
        <w:rPr>
          <w:rFonts w:ascii="Times New Roman" w:hAnsi="Times New Roman" w:cs="Times New Roman"/>
          <w:b/>
        </w:rPr>
      </w:pPr>
      <w:bookmarkStart w:id="0" w:name="_GoBack"/>
      <w:r w:rsidRPr="00B56CF4">
        <w:rPr>
          <w:rFonts w:ascii="Times New Roman" w:hAnsi="Times New Roman" w:cs="Times New Roman"/>
          <w:b/>
        </w:rPr>
        <w:t>Осужден гражданин з</w:t>
      </w:r>
      <w:r w:rsidR="00E61A97" w:rsidRPr="00B56CF4">
        <w:rPr>
          <w:rFonts w:ascii="Times New Roman" w:hAnsi="Times New Roman" w:cs="Times New Roman"/>
          <w:b/>
        </w:rPr>
        <w:t>а</w:t>
      </w:r>
      <w:r w:rsidR="003E1C17" w:rsidRPr="00B56CF4">
        <w:rPr>
          <w:rFonts w:ascii="Times New Roman" w:hAnsi="Times New Roman" w:cs="Times New Roman"/>
          <w:b/>
        </w:rPr>
        <w:t xml:space="preserve">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</w:p>
    <w:p w:rsidR="00E61A97" w:rsidRPr="00B56CF4" w:rsidRDefault="00CB7595">
      <w:pPr>
        <w:rPr>
          <w:rFonts w:ascii="Times New Roman" w:hAnsi="Times New Roman" w:cs="Times New Roman"/>
        </w:rPr>
      </w:pPr>
      <w:r w:rsidRPr="00B56CF4">
        <w:rPr>
          <w:rFonts w:ascii="Times New Roman" w:hAnsi="Times New Roman" w:cs="Times New Roman"/>
        </w:rPr>
        <w:t>Мировой судья</w:t>
      </w:r>
      <w:r w:rsidR="00E61A97" w:rsidRPr="00B56CF4">
        <w:rPr>
          <w:rFonts w:ascii="Times New Roman" w:hAnsi="Times New Roman" w:cs="Times New Roman"/>
        </w:rPr>
        <w:t xml:space="preserve"> судебного участка № 2 Октябрьского судебного района Пермского края рассмотрел уголовное дело в отношении</w:t>
      </w:r>
      <w:r w:rsidR="003E1C17" w:rsidRPr="00B56CF4">
        <w:rPr>
          <w:rFonts w:ascii="Times New Roman" w:hAnsi="Times New Roman" w:cs="Times New Roman"/>
        </w:rPr>
        <w:t xml:space="preserve"> 57</w:t>
      </w:r>
      <w:r w:rsidR="00E61A97" w:rsidRPr="00B56CF4">
        <w:rPr>
          <w:rFonts w:ascii="Times New Roman" w:hAnsi="Times New Roman" w:cs="Times New Roman"/>
        </w:rPr>
        <w:t>-летнего местного жителя.</w:t>
      </w:r>
    </w:p>
    <w:p w:rsidR="003E1C17" w:rsidRPr="00B56CF4" w:rsidRDefault="00E61A97">
      <w:pPr>
        <w:rPr>
          <w:rFonts w:ascii="Times New Roman" w:hAnsi="Times New Roman" w:cs="Times New Roman"/>
        </w:rPr>
      </w:pPr>
      <w:r w:rsidRPr="00B56CF4">
        <w:rPr>
          <w:rFonts w:ascii="Times New Roman" w:hAnsi="Times New Roman" w:cs="Times New Roman"/>
        </w:rPr>
        <w:t xml:space="preserve">Он признан виновным в совершении преступления, предусмотренного </w:t>
      </w:r>
      <w:r w:rsidR="003E1C17" w:rsidRPr="00B56CF4">
        <w:rPr>
          <w:rFonts w:ascii="Times New Roman" w:hAnsi="Times New Roman" w:cs="Times New Roman"/>
        </w:rPr>
        <w:t>ч. 1 ст. 112 УК РФ (умышленное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 или значительную стойкую утрату общей трудоспособности менее чем на одну треть).</w:t>
      </w:r>
    </w:p>
    <w:p w:rsidR="003E1C17" w:rsidRPr="00B56CF4" w:rsidRDefault="003E1C17" w:rsidP="003E1C17">
      <w:pPr>
        <w:rPr>
          <w:rFonts w:ascii="Times New Roman" w:hAnsi="Times New Roman" w:cs="Times New Roman"/>
        </w:rPr>
      </w:pPr>
      <w:proofErr w:type="gramStart"/>
      <w:r w:rsidRPr="00B56CF4">
        <w:rPr>
          <w:rFonts w:ascii="Times New Roman" w:hAnsi="Times New Roman" w:cs="Times New Roman"/>
        </w:rPr>
        <w:t xml:space="preserve">Судом установлено, что обвиняемый, в декабре 2016, находясь в состоянии алкогольного опьянения в ходе ссоры на почве личных неприязненных отношений с сожительницей - потерпевшей, имея умысел на направленный на причинение средней тяжести вреда здоровью потерпевшей, подошел к </w:t>
      </w:r>
      <w:r w:rsidR="00810FB9" w:rsidRPr="00B56CF4">
        <w:rPr>
          <w:rFonts w:ascii="Times New Roman" w:hAnsi="Times New Roman" w:cs="Times New Roman"/>
        </w:rPr>
        <w:t>ней,</w:t>
      </w:r>
      <w:r w:rsidRPr="00B56CF4">
        <w:rPr>
          <w:rFonts w:ascii="Times New Roman" w:hAnsi="Times New Roman" w:cs="Times New Roman"/>
        </w:rPr>
        <w:t xml:space="preserve"> схватил её руками за волосы и толкнул последнюю на пол, после чего умышленно нанес потерпевшей не менее трех ударов ногами по различным частям</w:t>
      </w:r>
      <w:proofErr w:type="gramEnd"/>
      <w:r w:rsidRPr="00B56CF4">
        <w:rPr>
          <w:rFonts w:ascii="Times New Roman" w:hAnsi="Times New Roman" w:cs="Times New Roman"/>
        </w:rPr>
        <w:t xml:space="preserve"> тела. В результате преступных действий обвиняемого потерпевшей согласно заключению судебно-медицинской экспертизы</w:t>
      </w:r>
      <w:r w:rsidR="00E91E00" w:rsidRPr="00B56CF4">
        <w:rPr>
          <w:rFonts w:ascii="Times New Roman" w:hAnsi="Times New Roman" w:cs="Times New Roman"/>
        </w:rPr>
        <w:t xml:space="preserve"> причинена: «тупая травма груди в виде закрытых переломов шестого и седьмого ребер слева без смещения костных отломков». Данные повреждения, согласно п. 7.1 «Медицинских критериев определения степени тяжести вреда, причиненного здоровью человека» утвержденных приказом </w:t>
      </w:r>
      <w:proofErr w:type="spellStart"/>
      <w:r w:rsidR="00E91E00" w:rsidRPr="00B56CF4">
        <w:rPr>
          <w:rFonts w:ascii="Times New Roman" w:hAnsi="Times New Roman" w:cs="Times New Roman"/>
        </w:rPr>
        <w:t>Минздравсоцразвития</w:t>
      </w:r>
      <w:proofErr w:type="spellEnd"/>
      <w:r w:rsidR="00E91E00" w:rsidRPr="00B56CF4">
        <w:rPr>
          <w:rFonts w:ascii="Times New Roman" w:hAnsi="Times New Roman" w:cs="Times New Roman"/>
        </w:rPr>
        <w:t xml:space="preserve"> РФ № 194н от 24.04.2008 квалифицируются как вред здоровью средней тяжести по признаку длительного расстройства здоровья на срок более 21 дня.</w:t>
      </w:r>
    </w:p>
    <w:p w:rsidR="00E91E00" w:rsidRPr="00B56CF4" w:rsidRDefault="00E91E00" w:rsidP="003E1C17">
      <w:pPr>
        <w:rPr>
          <w:rFonts w:ascii="Times New Roman" w:hAnsi="Times New Roman" w:cs="Times New Roman"/>
        </w:rPr>
      </w:pPr>
      <w:r w:rsidRPr="00B56CF4">
        <w:rPr>
          <w:rFonts w:ascii="Times New Roman" w:hAnsi="Times New Roman" w:cs="Times New Roman"/>
        </w:rPr>
        <w:t xml:space="preserve">Суд, с учетом позиции государственного обвинения, приговорил виновного к наказанию в виде одного года ограничения свободы, установив на период отбывания </w:t>
      </w:r>
      <w:proofErr w:type="gramStart"/>
      <w:r w:rsidRPr="00B56CF4">
        <w:rPr>
          <w:rFonts w:ascii="Times New Roman" w:hAnsi="Times New Roman" w:cs="Times New Roman"/>
        </w:rPr>
        <w:t>наказания</w:t>
      </w:r>
      <w:proofErr w:type="gramEnd"/>
      <w:r w:rsidRPr="00B56CF4">
        <w:rPr>
          <w:rFonts w:ascii="Times New Roman" w:hAnsi="Times New Roman" w:cs="Times New Roman"/>
        </w:rPr>
        <w:t xml:space="preserve"> следующие ограничения: - не изменять место жительства или пребывания, без согласия специализированного государственного органа, осуществляющего надзор за отбыванием осужденными наказания в виде ограничения свободы; - не выезжать за пределы Октябрьского муниципального района Пермского края без согласия специализированного государственного органа, осуществляющего надзор за отбыванием осужденными наказания в виде ограничения свободы. Возложить на осужденного обязанность являться в специализированный государственный орган, осуществляющий надзор за отбыванием наказания в виде ограничения свободы, один раз в месяц для регистрации.</w:t>
      </w:r>
    </w:p>
    <w:p w:rsidR="00CD74FB" w:rsidRPr="00B56CF4" w:rsidRDefault="00CD74FB">
      <w:pPr>
        <w:rPr>
          <w:rFonts w:ascii="Times New Roman" w:hAnsi="Times New Roman" w:cs="Times New Roman"/>
        </w:rPr>
      </w:pPr>
      <w:r w:rsidRPr="00B56CF4">
        <w:rPr>
          <w:rFonts w:ascii="Times New Roman" w:hAnsi="Times New Roman" w:cs="Times New Roman"/>
        </w:rPr>
        <w:t>Прокуратура Октябрьского района.</w:t>
      </w:r>
      <w:bookmarkEnd w:id="0"/>
    </w:p>
    <w:sectPr w:rsidR="00CD74FB" w:rsidRPr="00B5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C"/>
    <w:rsid w:val="002D1716"/>
    <w:rsid w:val="003E1C17"/>
    <w:rsid w:val="004208C3"/>
    <w:rsid w:val="00477855"/>
    <w:rsid w:val="0069735C"/>
    <w:rsid w:val="007C7FFA"/>
    <w:rsid w:val="00810FB9"/>
    <w:rsid w:val="00B56CF4"/>
    <w:rsid w:val="00C04F93"/>
    <w:rsid w:val="00CB7595"/>
    <w:rsid w:val="00CD74FB"/>
    <w:rsid w:val="00E61A97"/>
    <w:rsid w:val="00E91E0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9</cp:revision>
  <dcterms:created xsi:type="dcterms:W3CDTF">2017-03-24T04:16:00Z</dcterms:created>
  <dcterms:modified xsi:type="dcterms:W3CDTF">2017-03-24T08:26:00Z</dcterms:modified>
</cp:coreProperties>
</file>