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99" w:rsidRPr="004513D6" w:rsidRDefault="00AD0799" w:rsidP="00AD0799">
      <w:pPr>
        <w:jc w:val="center"/>
        <w:rPr>
          <w:rFonts w:ascii="Times New Roman" w:hAnsi="Times New Roman" w:cs="Times New Roman"/>
          <w:sz w:val="28"/>
          <w:szCs w:val="28"/>
        </w:rPr>
      </w:pPr>
      <w:r w:rsidRPr="004513D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0550" cy="685800"/>
            <wp:effectExtent l="19050" t="0" r="0" b="0"/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799" w:rsidRPr="004513D6" w:rsidRDefault="00AD0799" w:rsidP="00AD0799">
      <w:pPr>
        <w:pStyle w:val="a7"/>
        <w:jc w:val="center"/>
        <w:rPr>
          <w:sz w:val="28"/>
          <w:szCs w:val="28"/>
        </w:rPr>
      </w:pPr>
      <w:r w:rsidRPr="004513D6">
        <w:rPr>
          <w:sz w:val="28"/>
          <w:szCs w:val="28"/>
        </w:rPr>
        <w:t>ПОСТАНОВЛЕНИЕ</w:t>
      </w:r>
    </w:p>
    <w:p w:rsidR="00AD0799" w:rsidRPr="004513D6" w:rsidRDefault="00AD0799" w:rsidP="00AD0799">
      <w:pPr>
        <w:pStyle w:val="a7"/>
        <w:jc w:val="center"/>
        <w:rPr>
          <w:b w:val="0"/>
          <w:sz w:val="28"/>
          <w:szCs w:val="28"/>
        </w:rPr>
      </w:pPr>
    </w:p>
    <w:p w:rsidR="00AD0799" w:rsidRPr="004513D6" w:rsidRDefault="00AD0799" w:rsidP="00AD0799">
      <w:pPr>
        <w:pStyle w:val="a7"/>
        <w:jc w:val="center"/>
        <w:rPr>
          <w:sz w:val="28"/>
          <w:szCs w:val="28"/>
        </w:rPr>
      </w:pPr>
      <w:r w:rsidRPr="004513D6">
        <w:rPr>
          <w:sz w:val="28"/>
          <w:szCs w:val="28"/>
        </w:rPr>
        <w:t xml:space="preserve">АДМИНИСТРАЦИИ  ИШИМОВСКОГО </w:t>
      </w:r>
      <w:r w:rsidRPr="004513D6">
        <w:rPr>
          <w:caps/>
          <w:sz w:val="28"/>
          <w:szCs w:val="28"/>
        </w:rPr>
        <w:t>сельского поселения</w:t>
      </w:r>
      <w:r w:rsidRPr="004513D6">
        <w:rPr>
          <w:sz w:val="28"/>
          <w:szCs w:val="28"/>
        </w:rPr>
        <w:t xml:space="preserve"> ОКТЯБРЬСКОГО МУНИЦИПАЛЬНОГО РАЙОНА</w:t>
      </w:r>
    </w:p>
    <w:p w:rsidR="00AD0799" w:rsidRPr="004513D6" w:rsidRDefault="00AD0799" w:rsidP="00AD0799">
      <w:pPr>
        <w:pStyle w:val="a9"/>
        <w:ind w:firstLine="0"/>
        <w:jc w:val="center"/>
        <w:rPr>
          <w:b/>
          <w:sz w:val="28"/>
          <w:szCs w:val="28"/>
        </w:rPr>
      </w:pPr>
      <w:r w:rsidRPr="004513D6">
        <w:rPr>
          <w:b/>
          <w:sz w:val="28"/>
          <w:szCs w:val="28"/>
        </w:rPr>
        <w:t>ПЕРМСКОГО КРАЯ</w:t>
      </w:r>
    </w:p>
    <w:p w:rsidR="00AD0799" w:rsidRPr="004513D6" w:rsidRDefault="00AD0799" w:rsidP="00AD0799">
      <w:pPr>
        <w:pStyle w:val="a9"/>
        <w:ind w:firstLine="0"/>
        <w:jc w:val="center"/>
        <w:rPr>
          <w:b/>
          <w:sz w:val="28"/>
          <w:szCs w:val="28"/>
        </w:rPr>
      </w:pPr>
    </w:p>
    <w:p w:rsidR="00AD0799" w:rsidRPr="004513D6" w:rsidRDefault="002F2379" w:rsidP="00AD0799">
      <w:pPr>
        <w:pStyle w:val="a9"/>
        <w:ind w:firstLine="0"/>
        <w:rPr>
          <w:sz w:val="28"/>
          <w:szCs w:val="28"/>
        </w:rPr>
      </w:pPr>
      <w:r w:rsidRPr="004513D6">
        <w:rPr>
          <w:sz w:val="28"/>
          <w:szCs w:val="28"/>
        </w:rPr>
        <w:t>17.04.2017                                                                                                    №</w:t>
      </w:r>
      <w:r w:rsidR="00F51C39">
        <w:rPr>
          <w:sz w:val="28"/>
          <w:szCs w:val="28"/>
        </w:rPr>
        <w:t xml:space="preserve"> 21</w:t>
      </w:r>
    </w:p>
    <w:p w:rsidR="00AD0799" w:rsidRPr="004513D6" w:rsidRDefault="00AD0799" w:rsidP="00AD0799">
      <w:pPr>
        <w:pStyle w:val="a9"/>
        <w:ind w:firstLine="0"/>
        <w:jc w:val="center"/>
        <w:rPr>
          <w:b/>
          <w:sz w:val="28"/>
          <w:szCs w:val="28"/>
        </w:rPr>
      </w:pPr>
    </w:p>
    <w:p w:rsidR="00620C62" w:rsidRPr="00886367" w:rsidRDefault="002F2379" w:rsidP="002F237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  <w:r w:rsidRPr="00886367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>Об утверждении порядка участия собственников</w:t>
      </w:r>
    </w:p>
    <w:p w:rsidR="002F2379" w:rsidRPr="00886367" w:rsidRDefault="002F2379" w:rsidP="002F237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  <w:r w:rsidRPr="00886367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>зданий (помещений в них) и сооружений в благоустройстве</w:t>
      </w:r>
    </w:p>
    <w:p w:rsidR="002F2379" w:rsidRPr="00886367" w:rsidRDefault="002F2379" w:rsidP="002F237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  <w:r w:rsidRPr="00886367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>прилегающих и закрепленных территорий Ишимовского</w:t>
      </w:r>
    </w:p>
    <w:p w:rsidR="002F2379" w:rsidRPr="00886367" w:rsidRDefault="002F2379" w:rsidP="002F237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  <w:r w:rsidRPr="00886367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 xml:space="preserve">сельского поселения. </w:t>
      </w:r>
    </w:p>
    <w:p w:rsidR="00620C62" w:rsidRDefault="00620C62" w:rsidP="002F237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4513D6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  </w:t>
      </w:r>
    </w:p>
    <w:p w:rsidR="007D2C18" w:rsidRPr="004513D6" w:rsidRDefault="007D2C18" w:rsidP="002F237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45298C" w:rsidRPr="004513D6" w:rsidRDefault="002F2379" w:rsidP="00620C6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513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620C62" w:rsidRPr="004513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соответствии с </w:t>
      </w:r>
      <w:hyperlink r:id="rId6" w:history="1">
        <w:r w:rsidR="00620C62" w:rsidRPr="004513D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4513D6" w:rsidRPr="004513D6">
        <w:rPr>
          <w:rFonts w:ascii="Times New Roman" w:hAnsi="Times New Roman" w:cs="Times New Roman"/>
          <w:sz w:val="28"/>
          <w:szCs w:val="28"/>
        </w:rPr>
        <w:t xml:space="preserve">, </w:t>
      </w:r>
      <w:r w:rsidR="00620C62" w:rsidRPr="004513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Градостроительным кодексом Российской Федерации от 29.12.2004 N 190-ФЗ, Правилами бл</w:t>
      </w:r>
      <w:r w:rsidRPr="004513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агоустройства территории Ишимовс</w:t>
      </w:r>
      <w:r w:rsidRPr="004513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кого сельского поселения, утвержденными решением Совета депутатов Ишимо</w:t>
      </w:r>
      <w:r w:rsidR="0045298C" w:rsidRPr="004513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</w:t>
      </w:r>
      <w:r w:rsidRPr="004513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ского сельского посел</w:t>
      </w:r>
      <w:r w:rsidR="0045298C" w:rsidRPr="004513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ения</w:t>
      </w:r>
      <w:r w:rsidR="00B823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№ 254 от 15.11.2012г.</w:t>
      </w:r>
      <w:r w:rsidR="0045298C" w:rsidRPr="004513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ПОСТАНОВЛЯЕТ</w:t>
      </w:r>
      <w:r w:rsidRPr="004513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</w:p>
    <w:p w:rsidR="00620C62" w:rsidRPr="004513D6" w:rsidRDefault="0045298C" w:rsidP="00620C6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513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1.Утвердить п</w:t>
      </w:r>
      <w:r w:rsidR="00620C62" w:rsidRPr="004513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орядок участия собственников (правообладателей) зданий (помещений в них) и сооружений в благоустройстве прилегающих и закреп</w:t>
      </w:r>
      <w:r w:rsidR="002F2379" w:rsidRPr="004513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ленных территорий Ишимовского сельского поселения (приложение N 1).</w:t>
      </w:r>
      <w:r w:rsidRPr="004513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2F2379" w:rsidRPr="004513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  </w:t>
      </w:r>
      <w:r w:rsidRPr="004513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Утвердить з</w:t>
      </w:r>
      <w:r w:rsidR="00620C62" w:rsidRPr="004513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акрепленных территорий за собственниками (правообладателями) для благоустройства (приложение N 2</w:t>
      </w:r>
      <w:r w:rsidR="002F2379" w:rsidRPr="004513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).</w:t>
      </w:r>
      <w:r w:rsidRPr="004513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</w:t>
      </w:r>
      <w:r w:rsidR="00620C62" w:rsidRPr="004513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proofErr w:type="gramStart"/>
      <w:r w:rsidR="00620C62" w:rsidRPr="004513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 за</w:t>
      </w:r>
      <w:proofErr w:type="gramEnd"/>
      <w:r w:rsidR="00620C62" w:rsidRPr="004513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выполнением настоящего постановлен</w:t>
      </w:r>
      <w:r w:rsidR="000B0909" w:rsidRPr="004513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ия возложить на специалиста по имущественным отношениям </w:t>
      </w:r>
      <w:proofErr w:type="spellStart"/>
      <w:r w:rsidR="000B0909" w:rsidRPr="004513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Нуркаевой</w:t>
      </w:r>
      <w:proofErr w:type="spellEnd"/>
      <w:r w:rsidR="000B0909" w:rsidRPr="004513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Д.Х.</w:t>
      </w:r>
    </w:p>
    <w:p w:rsidR="0045298C" w:rsidRPr="004513D6" w:rsidRDefault="0045298C" w:rsidP="004529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513D6">
        <w:rPr>
          <w:rFonts w:ascii="Times New Roman" w:hAnsi="Times New Roman" w:cs="Times New Roman"/>
          <w:color w:val="2D2D2D"/>
          <w:spacing w:val="2"/>
          <w:sz w:val="28"/>
          <w:szCs w:val="28"/>
        </w:rPr>
        <w:t>4.</w:t>
      </w:r>
      <w:r w:rsidRPr="004513D6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в установленных местах  Ишимовского сельского поселения и на официальном сайте Ишимовского сельского поселения </w:t>
      </w:r>
      <w:hyperlink r:id="rId7" w:history="1">
        <w:r w:rsidRPr="004513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513D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4513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oktyabrskiy</w:t>
        </w:r>
        <w:r w:rsidRPr="004513D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513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permarea</w:t>
        </w:r>
        <w:r w:rsidRPr="004513D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513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4513D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4513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ishimovskoe</w:t>
        </w:r>
      </w:hyperlink>
      <w:r w:rsidRPr="004513D6">
        <w:rPr>
          <w:rFonts w:ascii="Times New Roman" w:hAnsi="Times New Roman" w:cs="Times New Roman"/>
          <w:sz w:val="28"/>
          <w:szCs w:val="28"/>
        </w:rPr>
        <w:t>.</w:t>
      </w:r>
    </w:p>
    <w:p w:rsidR="0045298C" w:rsidRPr="004513D6" w:rsidRDefault="0045298C" w:rsidP="004529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298C" w:rsidRPr="004513D6" w:rsidRDefault="0045298C" w:rsidP="004529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298C" w:rsidRPr="004513D6" w:rsidRDefault="0045298C" w:rsidP="004529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298C" w:rsidRPr="004513D6" w:rsidRDefault="0045298C" w:rsidP="004529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513D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5298C" w:rsidRPr="004513D6" w:rsidRDefault="0045298C" w:rsidP="004529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513D6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С.В. Шархиев</w:t>
      </w:r>
    </w:p>
    <w:p w:rsidR="000B0909" w:rsidRPr="004513D6" w:rsidRDefault="000B0909" w:rsidP="00620C6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5298C" w:rsidRPr="004513D6" w:rsidRDefault="0045298C" w:rsidP="00620C6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5298C" w:rsidRPr="004513D6" w:rsidRDefault="0045298C" w:rsidP="00620C6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5298C" w:rsidRPr="004513D6" w:rsidRDefault="0045298C" w:rsidP="00620C6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5298C" w:rsidRPr="004513D6" w:rsidRDefault="0045298C" w:rsidP="00620C6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5298C" w:rsidRPr="004513D6" w:rsidRDefault="0045298C" w:rsidP="00620C6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5298C" w:rsidRPr="004513D6" w:rsidRDefault="0045298C" w:rsidP="00620C6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20C62" w:rsidRPr="00F51C39" w:rsidRDefault="008853F8" w:rsidP="00F51C3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Приложение N 1</w:t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постановлению администрации</w:t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Ишимовского сельск</w:t>
      </w:r>
      <w:r w:rsidR="00B823FA"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ого поселения</w:t>
      </w:r>
      <w:r w:rsidR="00B823FA"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от 17 апреля  2017 года N </w:t>
      </w:r>
      <w:r w:rsidR="00F51C39"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21</w:t>
      </w:r>
    </w:p>
    <w:p w:rsidR="00E0043B" w:rsidRPr="00F51C39" w:rsidRDefault="00620C62" w:rsidP="00E0043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E0043B" w:rsidRPr="00F51C39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Порядок участия собственников зданий (помещений в них) и сооружений в благоустройстве прилегающих и закрепленных территорий Ишимовского</w:t>
      </w:r>
    </w:p>
    <w:p w:rsidR="00E0043B" w:rsidRPr="00F51C39" w:rsidRDefault="00E0043B" w:rsidP="00E0043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F51C39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сельского поселения.</w:t>
      </w:r>
    </w:p>
    <w:p w:rsidR="00620C62" w:rsidRPr="00F51C39" w:rsidRDefault="00620C62" w:rsidP="00E0043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20C62" w:rsidRPr="00F51C39" w:rsidRDefault="00620C62" w:rsidP="00620C6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F51C39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1. Общие положения</w:t>
      </w:r>
    </w:p>
    <w:p w:rsidR="00620C62" w:rsidRPr="00F51C39" w:rsidRDefault="00620C62" w:rsidP="00620C6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1.1. Настоящий Порядок участия собственников (правообладателей) зданий (помещений в них) и сооружений в благоустройстве прилегающих и закрепленных терри</w:t>
      </w:r>
      <w:r w:rsidR="00E0043B"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торий Ишимовского сельского поселения</w:t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(далее - Порядок) определяет порядок участия собственников (правообладателей) зданий (помещений в них) и сооружений в благоустройстве приле</w:t>
      </w:r>
      <w:r w:rsidR="00E0043B"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гающих территорий Ишимовского сельского поселения.</w:t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1.2. </w:t>
      </w:r>
      <w:proofErr w:type="gramStart"/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настоящем Порядке используются следующие основные понятия:</w:t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объекты благоустройства</w:t>
      </w:r>
      <w:r w:rsidR="00E0043B"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- территории  Ишимовского сельского поселения</w:t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на которых осуществляется деятельность по благоустройству: 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 пространственного восприятия (площадь с застройкой, улица с прилегающей территорией и застройкой), другие территории муниципальных образований;</w:t>
      </w:r>
      <w:proofErr w:type="gramEnd"/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благоустройство - комплекс мероприятий по созданию и развитию, в том числе по проектированию, объектов благоустройства, направленный на обеспечение и повышение комфортности и безопасности условий жизнедеятельности граждан, улучшение состояния и эстетического восприятия террит</w:t>
      </w:r>
      <w:r w:rsidR="00E0043B"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ории Ишимовского сельского поселения;</w:t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содержание объекта благоустройства - обеспечение чистоты, поддержание в надлежащем техническом, физическом, санитарном и эстетическом состоянии объектов благоустройства, их отдельных элементов;</w:t>
      </w:r>
      <w:proofErr w:type="gramEnd"/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газон - элемент благоустройства, представляющий собой искусственно созданный участок поверхности, в том числе с травяным покрытием и возможным размещением зеленых насаждений и парковых сооружений;</w:t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цветник - элемент благоустройства, включающий в себя участок поверхности любой формы и размера, занятый посеянными или высаженными цветочными растениями;</w:t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зеленые насаждения - древесная, древесно-кустарниковая, кустарниковая и травянистая растительность как искусственного, так и естественного происхождения;</w:t>
      </w:r>
      <w:proofErr w:type="gramEnd"/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дворовая территория - сформированная территория, прилегающая к одному или нескольким многоквартирным домам и находящаяся в общем пользовании </w:t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проживающих в нем лиц, или общественным зданиям и обеспечивающая их функционирование. </w:t>
      </w:r>
      <w:proofErr w:type="gramStart"/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 дворовой территории многоквартирных домов размещаются детские площадки, места для отдыха, сушки белья, парковки автомобилей, зеленые насаждения и иные объекты общественного пользования;</w:t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санитарная очистка территории - зачистка территорий, сбор, вывоз и утилизация (обезвреживание) мусора;</w:t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собственная территория - земельный участок, переданный (закрепленный) юридическому или физическому лицу на правах, предусмотренных действующим законодательством;</w:t>
      </w:r>
      <w:proofErr w:type="gramEnd"/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прилегающая территория - территория, непосредственно примыкающая к границе здания, сооружения, ограждения, строительной площадке, объектам торговли, рекламы, к границам предоставленного земельного участка, придомовой территории, а также другим объектам, находящимся в собственности, пользовании (владении), и подлежащая содержанию, уборке и выполнению работ по благоустройству в установленном порядке;</w:t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закрепленная для благоустройства территория - прилегающая территория, границы которой закреплены для благоустройства в соответствии с настоящим Порядком.</w:t>
      </w:r>
      <w:proofErr w:type="gramEnd"/>
    </w:p>
    <w:p w:rsidR="00620C62" w:rsidRPr="00F51C39" w:rsidRDefault="00620C62" w:rsidP="00620C6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F51C39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2. Порядок определения границ прилегающей территории</w:t>
      </w:r>
    </w:p>
    <w:p w:rsidR="00620C62" w:rsidRPr="00F51C39" w:rsidRDefault="00620C62" w:rsidP="00620C6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2.1. Границы прилегающих территорий определяются администр</w:t>
      </w:r>
      <w:r w:rsidR="00E0043B"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ацией </w:t>
      </w:r>
      <w:r w:rsidR="004513D6"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Ишимовского</w:t>
      </w:r>
      <w:r w:rsidR="00E0043B"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сельского поселения</w:t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 согласованию с собственниками (правообладателями) зданий (помещений в них) и сооружений для участия в благоустройстве прилегающих территорий.</w:t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2.2. Определение границ уборки прилегающих территорий осуществляется админист</w:t>
      </w:r>
      <w:r w:rsidR="00E0043B"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рацией Ишимовского сельского поселения </w:t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 составлением схематических карт уборки, согласованных с собственниками (правообладателями) зданий (помещений в них) и сооружений. Один экземпляр схематических карт передается собственнику (правообладателю) для организации уборочных работ, второй - для координации и контроля находится в администр</w:t>
      </w:r>
      <w:r w:rsidR="00E0043B"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ации Ишимовского сельского поселения.</w:t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2.3. Определенные согласно схемам прилегающие территории включают в себя тротуары, зеленые насаждения, парковки, иные объекты, но ограничиваются дорожным бордюром, полотном дороги общего пользования, линией пересечения с прилегающей территорией другого собственника (правообладателя).</w:t>
      </w:r>
    </w:p>
    <w:p w:rsidR="00620C62" w:rsidRPr="00F51C39" w:rsidRDefault="00620C62" w:rsidP="00620C6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F51C39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3. Обязанность собственников (правообладателей) зданий (помещений в них) и сооружений по участию в благоустройстве прилегающих территорий</w:t>
      </w:r>
    </w:p>
    <w:p w:rsidR="00620C62" w:rsidRPr="00F51C39" w:rsidRDefault="00620C62" w:rsidP="00620C6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3.1. </w:t>
      </w:r>
      <w:proofErr w:type="gramStart"/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Собственники (правообладатели) зданий (помещений в них) и сооружений</w:t>
      </w:r>
      <w:r w:rsidR="00325E89"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обязаны проводить мероприятия по благоустройству прилегающих территорий</w:t>
      </w:r>
      <w:r w:rsidR="00325E89"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соответствии с проектами, подготовленными собственниками (правообладателями) и утвержде</w:t>
      </w:r>
      <w:r w:rsidR="00E0043B"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нными администрацией Ишимовского сельского поселения</w:t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либо в соответствии с проектами (в том числе схемами), предоставленными собственникам (правообладателям) полномочными представителями админист</w:t>
      </w:r>
      <w:r w:rsidR="00E0043B"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рации Ишимовского сельского поселения</w:t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в </w:t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том числе своими силами и средствами осуществлять установку декоративных, технических, планировочных, конструктивных устройств</w:t>
      </w:r>
      <w:proofErr w:type="gramEnd"/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растительных компонентов, различных видов оборудования и оформления, малых архитектурных форм, некапитальных нестационарных сооружений, используемых как составные части благоустройства.</w:t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3.2. Собственники (правообладатели) зданий (помещений в них) и сооружений обязаны:</w:t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в границах прилегающих территорий проводить мероприятия по обустройству цветников и газонов в установленных местах, регулярно проводить работы по поддержанию надлежащего состояния объектов благоустройства, находящихся в границах ответственности;</w:t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по требованию админист</w:t>
      </w:r>
      <w:r w:rsidR="00E0043B"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рации  Ишимовского сельского поселения</w:t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осуществлять установку декоративных, технических, планировочных, конструктивных устройств, растительных компонентов, различных видов оборудования и оформления, малых архитектурных форм, некапитальных нестационарных сооружений, используемых как составные части благоустройства.</w:t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3.3. Собственники (правообладатели) зданий (помещений в них) и сооружений обязаны производить уборку территорий, находящихся у них в собственности, и прилегающей территории на основании заключенного договора на содержание прилегающих территорий и в соответствии </w:t>
      </w:r>
      <w:proofErr w:type="gramStart"/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</w:t>
      </w:r>
      <w:proofErr w:type="gramEnd"/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схематической картой, определяющей границы уборки.</w:t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3.4. </w:t>
      </w:r>
      <w:proofErr w:type="gramStart"/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Собственники (правообладатели) территорий (участков), находящихся у них в собственности, и прилегающей территории обязаны:</w:t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обеспечивать сохранность зеленых насаждений;</w:t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обеспечивать квалифицированный уход за зелеными насаждениями, дорожками и оборудованием, не допускать складирования на зеленые насаждения мусора, строительных материалов, изделий и конструкций;</w:t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производить комплексный уход за газонами, систематический покос газонов и иной травянистой растительности.</w:t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3.5.</w:t>
      </w:r>
      <w:proofErr w:type="gramEnd"/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Обязанности по организации и (или) производству работ по уборке, очистке и санитарному содержанию прилегающих территорий (земельных участков), не закрепленных за собственниками (правообладателями) зданий (помещений в них) и сооружений, осуществляются администра</w:t>
      </w:r>
      <w:r w:rsidR="00E0043B"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цией Ишимовского сельского поселения.</w:t>
      </w:r>
    </w:p>
    <w:p w:rsidR="00620C62" w:rsidRPr="00F51C39" w:rsidRDefault="00620C62" w:rsidP="00620C6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F51C39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4. Организация и осуществление уборочных работ прилегающей территории</w:t>
      </w:r>
    </w:p>
    <w:p w:rsidR="00620C62" w:rsidRPr="00F51C39" w:rsidRDefault="00620C62" w:rsidP="00620C6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4.1. Уборочные работы прилегающей территории проводятся:</w:t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 тротуарам, имеющим непосредственные вых</w:t>
      </w:r>
      <w:r w:rsidR="00401353"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оды из </w:t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домов, а также придомовым территориям, въездам во дворы, пешеходным дорожкам, расположенным на терр</w:t>
      </w:r>
      <w:r w:rsidR="00401353"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итории многоквартирных домов  и индивидуальных частных домов </w:t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собственниками помещений в многоквартирных домах, если иное не преду</w:t>
      </w:r>
      <w:r w:rsidR="00401353"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смотрено законом или договором;</w:t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 xml:space="preserve">уборка и содержание проезжей части по всей ширине дорог, </w:t>
      </w:r>
      <w:r w:rsidR="00CC6006"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муниципальных улиц</w:t>
      </w:r>
      <w:proofErr w:type="gramStart"/>
      <w:r w:rsidR="00CC6006"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proofErr w:type="gramEnd"/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остановочных пунктов - специализированными организациями, если иное не предусмотрено законом или договором;</w:t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уборка объектов озелененных территорий (в т.ч. парки, скверы, зоны отдыха, газоны вдоль проезжей части дорог, зеленые зоны распределительных полос, </w:t>
      </w:r>
      <w:proofErr w:type="spellStart"/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водоохранные</w:t>
      </w:r>
      <w:proofErr w:type="spellEnd"/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зоны вдоль рек) - специализированными организациями, если иное не предусмотрено законом или договором;</w:t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уборка территорий, прилегающих к отдельно стоящим объектам рекламы, - владельцами рекламных конструкций, если иное не предусмотрено законом или договором;</w:t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содержание ограждений возлагается на физических и юридических лиц, в собственности которых находятся ограждения;</w:t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уборка остановочных пунктов - собственниками сооружений, если иное не предусмотрено законом или договором;</w:t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уборка </w:t>
      </w:r>
      <w:proofErr w:type="spellStart"/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притротуарных</w:t>
      </w:r>
      <w:proofErr w:type="spellEnd"/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парковок, расположенных вдоль центральных улиц в районе предприятий и</w:t>
      </w:r>
      <w:r w:rsidR="00CC6006"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организаций, в том числе </w:t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офисов, магазинов, - их собственниками, если иное не установлено законом или договором;</w:t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обеспечение сбора и вывоза мусора (отходов) с территории</w:t>
      </w:r>
      <w:r w:rsidR="00CC6006"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организаций, в том числе</w:t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гаражей, - их собственниками или специализированными организациями, если иное не предусмотрено законом или договором.</w:t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4.2.</w:t>
      </w:r>
      <w:proofErr w:type="gramEnd"/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случае если в собственности юридических или физических лиц, хозяйственном ведении или оперативном управлении юридических лиц находятся встроенные нежилые п</w:t>
      </w:r>
      <w:r w:rsidR="00CC6006"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омещения</w:t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то такие лица несут обязательства по долевому участию в содержании придомовых и прилегающих территорий пропорционально занимаемым площадям.</w:t>
      </w:r>
    </w:p>
    <w:p w:rsidR="00620C62" w:rsidRPr="00F51C39" w:rsidRDefault="00620C62" w:rsidP="00620C6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F51C39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5. Основные мероприятия при проведении уборочных работ прилегающей территории</w:t>
      </w:r>
    </w:p>
    <w:p w:rsidR="00620C62" w:rsidRPr="00F51C39" w:rsidRDefault="00620C62" w:rsidP="00620C6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5.1. Мероприятия по уборке прилегающих территорий в летний период:</w:t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своевременное скашивание газонных трав (высота травостоя не должна превышать 20 см), уничтожение сорных и карантинных растений;</w:t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своевременная обрезка ветвей деревьев, кустарников, нависающих на высоте менее 2 метров над тротуарами и пешеходными дорожками с грунтовым и твердым покрытием;</w:t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уборка и вывоз скошенной травы;</w:t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подметание прилегающих территорий </w:t>
      </w:r>
      <w:proofErr w:type="gramStart"/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</w:t>
      </w:r>
      <w:proofErr w:type="gramEnd"/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смета</w:t>
      </w:r>
      <w:proofErr w:type="gramEnd"/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пыли и мелкого бытового мусора, их мойка;</w:t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своевременный вывоз и размещение мусора, уличного смета, отходов в отведенных местах;</w:t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уборка бордюров от песка, мусора;</w:t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период листопада производится сгребание и вывоз опавших листьев с п</w:t>
      </w:r>
      <w:r w:rsidR="00CC6006"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рилегающих территорий.</w:t>
      </w:r>
      <w:r w:rsidR="00CC6006"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5.2. Мероприятия по уборке прилегающих территорий в зимний период:</w:t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уборка и своевременный вывоз, размещение мусора, уличного смета, отходов;</w:t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посыпка участков прохода и подхода к объектам торговли (магазинам, ларькам, рынкам) организациям и предприятиям </w:t>
      </w:r>
      <w:proofErr w:type="spellStart"/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противогололедными</w:t>
      </w:r>
      <w:proofErr w:type="spellEnd"/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материалами;</w:t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очистка от снега и льда тротуаров и пешеходных дорожек с грунтовым и твердым покрытием.</w:t>
      </w:r>
    </w:p>
    <w:p w:rsidR="00620C62" w:rsidRPr="00F51C39" w:rsidRDefault="00620C62" w:rsidP="00620C6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F51C39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6. Ответственность за нарушения Порядка участия собственников (правообладателей) зданий (помещений в них) и сооружений в благоустройстве прилегающих и закрепленных терри</w:t>
      </w:r>
      <w:r w:rsidR="00E0043B" w:rsidRPr="00F51C39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 xml:space="preserve">торий администрации Ишимовского сельского </w:t>
      </w:r>
      <w:r w:rsidR="00AF369D" w:rsidRPr="00F51C39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поселения</w:t>
      </w:r>
    </w:p>
    <w:p w:rsidR="00CC6006" w:rsidRPr="00F51C39" w:rsidRDefault="004513D6" w:rsidP="00620C6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</w:t>
      </w:r>
      <w:proofErr w:type="gramStart"/>
      <w:r w:rsidR="00620C62"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Контроль за соблюдением Порядка осуществляют должностные лица, наделенные полномочиями по контролю за соблюдением нормативных правовых актов органов местного самоуправл</w:t>
      </w:r>
      <w:r w:rsidR="00AF369D"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ения администрации Ишимовского сельского поселения </w:t>
      </w:r>
      <w:r w:rsidR="00620C62"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 уполномоченные на составление протоколов за совершение административных правонарушений, предусмотренных </w:t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8" w:history="1">
        <w:r w:rsidRPr="00F51C39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F51C39">
        <w:rPr>
          <w:rFonts w:ascii="Times New Roman" w:hAnsi="Times New Roman" w:cs="Times New Roman"/>
          <w:sz w:val="24"/>
          <w:szCs w:val="24"/>
        </w:rPr>
        <w:t xml:space="preserve">, </w:t>
      </w:r>
      <w:r w:rsidRPr="00F51C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Градостроительным кодексом Российской Федерации от 29.12.2004 N 190-ФЗ.</w:t>
      </w:r>
      <w:proofErr w:type="gramEnd"/>
      <w:r w:rsidRPr="00F51C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620C62"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620C62"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В случае выявления фактов нарушения настоящего </w:t>
      </w:r>
      <w:proofErr w:type="gramStart"/>
      <w:r w:rsidR="00620C62"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Порядка</w:t>
      </w:r>
      <w:proofErr w:type="gramEnd"/>
      <w:r w:rsidR="00620C62"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уполномоченные должностные лица вправе:</w:t>
      </w:r>
      <w:r w:rsidR="00620C62"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620C62"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выдать предписание об устранении нарушений;</w:t>
      </w:r>
      <w:r w:rsidR="00620C62"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620C62"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составить протокол об административном правонарушении в порядке, установленном действующим законодательством.</w:t>
      </w:r>
      <w:r w:rsidR="00620C62"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620C62"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Ответственность за нарушение установленного Порядка несут физические и юридические лица, индивидуальные предприниматели в соответствии с действующим законодательством Российской Федераци</w:t>
      </w:r>
      <w:r w:rsidR="00325E89"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и.</w:t>
      </w:r>
      <w:r w:rsidR="00620C62"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620C62"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Привлечение к ответственности виновных лиц не освобождает от обязанности устранить последствия нарушения установленного Порядка.</w:t>
      </w:r>
      <w:r w:rsidR="00620C62"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620C62"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620C62"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853F8" w:rsidRPr="00F51C39" w:rsidRDefault="008853F8" w:rsidP="00620C6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853F8" w:rsidRPr="00F51C39" w:rsidRDefault="008853F8" w:rsidP="008853F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Приложение N 2</w:t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постановлению администрации</w:t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Ишимовского сельск</w:t>
      </w:r>
      <w:r w:rsidR="00B823FA"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ого поселения</w:t>
      </w:r>
      <w:r w:rsidR="00B823FA"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от 17 апреля 2017 года N </w:t>
      </w:r>
      <w:r w:rsidR="00F51C39"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21</w:t>
      </w:r>
    </w:p>
    <w:p w:rsidR="008853F8" w:rsidRPr="00F51C39" w:rsidRDefault="008853F8" w:rsidP="008853F8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620C62" w:rsidRPr="00F51C39" w:rsidRDefault="00620C62" w:rsidP="004513D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F51C39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ОПИСАНИЕ ГРАНИЦ ПРИЛЕГАЮЩИХ И ЗАКРЕПЛЕННЫХ ТЕРРИТОРИЙ ЗА СОБСТВЕННИКАМИ (ПРАВООБЛАДАТЕЛЯМИ) ДЛЯ БЛАГОУСТРОЙСТВА</w:t>
      </w:r>
    </w:p>
    <w:p w:rsidR="0031691A" w:rsidRPr="00F51C39" w:rsidRDefault="00620C62" w:rsidP="0031691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Размер прилегающей территории, бремя содержания которой несут собственники (правообладатели) зданий (помещений в них) и сооружений:</w:t>
      </w: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31691A" w:rsidRPr="00F51C39">
        <w:rPr>
          <w:rFonts w:ascii="Times New Roman" w:eastAsia="Calibri" w:hAnsi="Times New Roman" w:cs="Times New Roman"/>
          <w:sz w:val="24"/>
          <w:szCs w:val="24"/>
        </w:rPr>
        <w:t xml:space="preserve">           Границы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 определяются:</w:t>
      </w:r>
    </w:p>
    <w:p w:rsidR="0031691A" w:rsidRPr="00F51C39" w:rsidRDefault="0031691A" w:rsidP="0031691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C39">
        <w:rPr>
          <w:rFonts w:ascii="Times New Roman" w:eastAsia="Calibri" w:hAnsi="Times New Roman" w:cs="Times New Roman"/>
          <w:sz w:val="24"/>
          <w:szCs w:val="24"/>
        </w:rPr>
        <w:t xml:space="preserve">         1) на улицах с двухсторонней застройкой по длине занимаемого участка, по ширине - до оси проезжей части улицы;</w:t>
      </w:r>
    </w:p>
    <w:p w:rsidR="0031691A" w:rsidRPr="00F51C39" w:rsidRDefault="0031691A" w:rsidP="0031691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C39">
        <w:rPr>
          <w:rFonts w:ascii="Times New Roman" w:eastAsia="Calibri" w:hAnsi="Times New Roman" w:cs="Times New Roman"/>
          <w:sz w:val="24"/>
          <w:szCs w:val="24"/>
        </w:rPr>
        <w:t xml:space="preserve">         2) на улицах с односторонней застройкой по длине занимаемого участка, а по ширине - на всю ширину улицы, включая противоположный тротуар и </w:t>
      </w:r>
      <w:smartTag w:uri="urn:schemas-microsoft-com:office:smarttags" w:element="metricconverter">
        <w:smartTagPr>
          <w:attr w:name="ProductID" w:val="10 метров"/>
        </w:smartTagPr>
        <w:r w:rsidRPr="00F51C39">
          <w:rPr>
            <w:rFonts w:ascii="Times New Roman" w:eastAsia="Calibri" w:hAnsi="Times New Roman" w:cs="Times New Roman"/>
            <w:sz w:val="24"/>
            <w:szCs w:val="24"/>
          </w:rPr>
          <w:t>10 метров</w:t>
        </w:r>
      </w:smartTag>
      <w:r w:rsidRPr="00F51C39">
        <w:rPr>
          <w:rFonts w:ascii="Times New Roman" w:eastAsia="Calibri" w:hAnsi="Times New Roman" w:cs="Times New Roman"/>
          <w:sz w:val="24"/>
          <w:szCs w:val="24"/>
        </w:rPr>
        <w:t xml:space="preserve"> за тротуаром;</w:t>
      </w:r>
    </w:p>
    <w:p w:rsidR="0031691A" w:rsidRPr="00F51C39" w:rsidRDefault="0031691A" w:rsidP="0031691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C39">
        <w:rPr>
          <w:rFonts w:ascii="Times New Roman" w:eastAsia="Calibri" w:hAnsi="Times New Roman" w:cs="Times New Roman"/>
          <w:sz w:val="24"/>
          <w:szCs w:val="24"/>
        </w:rPr>
        <w:t xml:space="preserve">         3) на дорогах, подходах и подъездных путях к организации, гаражам, складам и земельным участкам - по всей длине дороги, включая 10-метровую зеленую зону;</w:t>
      </w:r>
    </w:p>
    <w:p w:rsidR="0031691A" w:rsidRPr="00F51C39" w:rsidRDefault="0031691A" w:rsidP="0031691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C39">
        <w:rPr>
          <w:rFonts w:ascii="Times New Roman" w:eastAsia="Calibri" w:hAnsi="Times New Roman" w:cs="Times New Roman"/>
          <w:sz w:val="24"/>
          <w:szCs w:val="24"/>
        </w:rPr>
        <w:t xml:space="preserve">          4) на строительных площадках - территория не менее </w:t>
      </w:r>
      <w:smartTag w:uri="urn:schemas-microsoft-com:office:smarttags" w:element="metricconverter">
        <w:smartTagPr>
          <w:attr w:name="ProductID" w:val="15 метров"/>
        </w:smartTagPr>
        <w:r w:rsidRPr="00F51C39">
          <w:rPr>
            <w:rFonts w:ascii="Times New Roman" w:eastAsia="Calibri" w:hAnsi="Times New Roman" w:cs="Times New Roman"/>
            <w:sz w:val="24"/>
            <w:szCs w:val="24"/>
          </w:rPr>
          <w:t>15 метров</w:t>
        </w:r>
      </w:smartTag>
      <w:r w:rsidRPr="00F51C39">
        <w:rPr>
          <w:rFonts w:ascii="Times New Roman" w:eastAsia="Calibri" w:hAnsi="Times New Roman" w:cs="Times New Roman"/>
          <w:sz w:val="24"/>
          <w:szCs w:val="24"/>
        </w:rPr>
        <w:t xml:space="preserve"> от ограждения стройки по всему периметру;</w:t>
      </w:r>
    </w:p>
    <w:p w:rsidR="0031691A" w:rsidRPr="00F51C39" w:rsidRDefault="0031691A" w:rsidP="0031691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C39">
        <w:rPr>
          <w:rFonts w:ascii="Times New Roman" w:eastAsia="Calibri" w:hAnsi="Times New Roman" w:cs="Times New Roman"/>
          <w:sz w:val="24"/>
          <w:szCs w:val="24"/>
        </w:rPr>
        <w:t xml:space="preserve">          5) для некапитальных объектов торговли, общественного питания и бытового обслуживания населения - в радиусе не менее </w:t>
      </w:r>
      <w:smartTag w:uri="urn:schemas-microsoft-com:office:smarttags" w:element="metricconverter">
        <w:smartTagPr>
          <w:attr w:name="ProductID" w:val="10 метров"/>
        </w:smartTagPr>
        <w:r w:rsidRPr="00F51C39">
          <w:rPr>
            <w:rFonts w:ascii="Times New Roman" w:eastAsia="Calibri" w:hAnsi="Times New Roman" w:cs="Times New Roman"/>
            <w:sz w:val="24"/>
            <w:szCs w:val="24"/>
          </w:rPr>
          <w:t>10 метров</w:t>
        </w:r>
      </w:smartTag>
      <w:r w:rsidRPr="00F51C3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75A91" w:rsidRPr="00F51C39" w:rsidRDefault="00CC6006" w:rsidP="009D527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1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9D527A" w:rsidRPr="00F51C39" w:rsidRDefault="009D527A" w:rsidP="009D527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D527A" w:rsidRPr="004513D6" w:rsidRDefault="009D527A" w:rsidP="009D527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E57B5" w:rsidRPr="004513D6" w:rsidRDefault="001E57B5" w:rsidP="009D527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E57B5" w:rsidRPr="004513D6" w:rsidRDefault="001E57B5" w:rsidP="009D527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E57B5" w:rsidRPr="004513D6" w:rsidRDefault="001E57B5" w:rsidP="009D527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E57B5" w:rsidRPr="004513D6" w:rsidRDefault="001E57B5" w:rsidP="009D527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E57B5" w:rsidRPr="004513D6" w:rsidRDefault="001E57B5" w:rsidP="009D527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E57B5" w:rsidRPr="004513D6" w:rsidRDefault="001E57B5" w:rsidP="009D527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E57B5" w:rsidRPr="004513D6" w:rsidRDefault="001E57B5" w:rsidP="009D527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E57B5" w:rsidRPr="008F2DA7" w:rsidRDefault="001E57B5" w:rsidP="009D52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1E57B5" w:rsidRPr="008F2DA7" w:rsidRDefault="001E57B5" w:rsidP="009D52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sectPr w:rsidR="001E57B5" w:rsidRPr="008F2DA7" w:rsidSect="004513D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C62"/>
    <w:rsid w:val="00023640"/>
    <w:rsid w:val="000475AE"/>
    <w:rsid w:val="000B0909"/>
    <w:rsid w:val="00176DE2"/>
    <w:rsid w:val="001E57B5"/>
    <w:rsid w:val="002B65B5"/>
    <w:rsid w:val="002F2379"/>
    <w:rsid w:val="0031691A"/>
    <w:rsid w:val="00325E89"/>
    <w:rsid w:val="00401353"/>
    <w:rsid w:val="004444F1"/>
    <w:rsid w:val="004513D6"/>
    <w:rsid w:val="0045298C"/>
    <w:rsid w:val="0048406E"/>
    <w:rsid w:val="0057306F"/>
    <w:rsid w:val="00620C62"/>
    <w:rsid w:val="006239EE"/>
    <w:rsid w:val="0065042C"/>
    <w:rsid w:val="00775A91"/>
    <w:rsid w:val="007D2C18"/>
    <w:rsid w:val="00807BD0"/>
    <w:rsid w:val="008853F8"/>
    <w:rsid w:val="00886367"/>
    <w:rsid w:val="008F2DA7"/>
    <w:rsid w:val="009A421C"/>
    <w:rsid w:val="009D527A"/>
    <w:rsid w:val="00A302C6"/>
    <w:rsid w:val="00A422BE"/>
    <w:rsid w:val="00AD0799"/>
    <w:rsid w:val="00AF369D"/>
    <w:rsid w:val="00B00734"/>
    <w:rsid w:val="00B823FA"/>
    <w:rsid w:val="00BB12A5"/>
    <w:rsid w:val="00CC6006"/>
    <w:rsid w:val="00CF6118"/>
    <w:rsid w:val="00DD2B22"/>
    <w:rsid w:val="00DE3227"/>
    <w:rsid w:val="00E0043B"/>
    <w:rsid w:val="00F51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91"/>
  </w:style>
  <w:style w:type="paragraph" w:styleId="1">
    <w:name w:val="heading 1"/>
    <w:basedOn w:val="a"/>
    <w:link w:val="10"/>
    <w:uiPriority w:val="9"/>
    <w:qFormat/>
    <w:rsid w:val="00620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0C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20C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C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0C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0C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20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20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0C62"/>
  </w:style>
  <w:style w:type="character" w:styleId="a3">
    <w:name w:val="Hyperlink"/>
    <w:basedOn w:val="a0"/>
    <w:uiPriority w:val="99"/>
    <w:unhideWhenUsed/>
    <w:rsid w:val="00620C6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E5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2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DA7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AD079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D07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rsid w:val="00AD0799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D07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529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3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1547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177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ktyabrskiy.permarea.ru/ishimovsko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851FA8D-4346-4669-9C83-C5D56B6B1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2189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2017-04-14T05:15:00Z</cp:lastPrinted>
  <dcterms:created xsi:type="dcterms:W3CDTF">2017-04-12T10:29:00Z</dcterms:created>
  <dcterms:modified xsi:type="dcterms:W3CDTF">2017-04-17T11:33:00Z</dcterms:modified>
</cp:coreProperties>
</file>