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DC" w:rsidRDefault="00FF7ADC" w:rsidP="00FF7ADC">
      <w:pPr>
        <w:spacing w:after="0"/>
        <w:contextualSpacing/>
        <w:jc w:val="center"/>
        <w:rPr>
          <w:rFonts w:ascii="Times New Roman" w:eastAsia="Times New Roman" w:hAnsi="Times New Roman" w:cs="Times New Roman"/>
          <w:bCs/>
          <w:color w:val="000000"/>
          <w:kern w:val="36"/>
          <w:sz w:val="28"/>
          <w:szCs w:val="28"/>
          <w:lang w:eastAsia="ru-RU"/>
        </w:rPr>
      </w:pPr>
      <w:r w:rsidRPr="00FF7ADC">
        <w:rPr>
          <w:rFonts w:ascii="Times New Roman" w:eastAsia="Times New Roman" w:hAnsi="Times New Roman" w:cs="Times New Roman"/>
          <w:bCs/>
          <w:color w:val="000000"/>
          <w:kern w:val="36"/>
          <w:sz w:val="28"/>
          <w:szCs w:val="28"/>
          <w:lang w:eastAsia="ru-RU"/>
        </w:rPr>
        <w:t>УЖЕСТОЧЕНЫ ПРАВИЛА ВЛАДЕНИЯ ОРУЖИЕМ И ЕГО НОШЕНИЯ</w:t>
      </w:r>
    </w:p>
    <w:p w:rsidR="00FF7ADC" w:rsidRPr="00FF7ADC" w:rsidRDefault="00FF7ADC" w:rsidP="00FF7ADC">
      <w:pPr>
        <w:spacing w:after="0"/>
        <w:contextualSpacing/>
        <w:jc w:val="center"/>
        <w:rPr>
          <w:rFonts w:ascii="Times New Roman" w:eastAsia="Times New Roman" w:hAnsi="Times New Roman" w:cs="Times New Roman"/>
          <w:bCs/>
          <w:color w:val="000000"/>
          <w:kern w:val="36"/>
          <w:sz w:val="28"/>
          <w:szCs w:val="28"/>
          <w:lang w:eastAsia="ru-RU"/>
        </w:rPr>
      </w:pPr>
      <w:bookmarkStart w:id="0" w:name="_GoBack"/>
      <w:bookmarkEnd w:id="0"/>
    </w:p>
    <w:p w:rsidR="00FF7ADC" w:rsidRPr="00FF7ADC" w:rsidRDefault="00FF7ADC" w:rsidP="00FF7ADC">
      <w:pPr>
        <w:spacing w:after="0" w:line="240" w:lineRule="auto"/>
        <w:ind w:firstLine="708"/>
        <w:contextualSpacing/>
        <w:jc w:val="both"/>
        <w:rPr>
          <w:rFonts w:ascii="Times New Roman" w:eastAsia="Times New Roman" w:hAnsi="Times New Roman" w:cs="Times New Roman"/>
          <w:bCs/>
          <w:color w:val="000000"/>
          <w:kern w:val="36"/>
          <w:sz w:val="28"/>
          <w:szCs w:val="28"/>
          <w:lang w:eastAsia="ru-RU"/>
        </w:rPr>
      </w:pPr>
      <w:r w:rsidRPr="00FF7ADC">
        <w:rPr>
          <w:rFonts w:ascii="Times New Roman" w:eastAsia="Times New Roman" w:hAnsi="Times New Roman" w:cs="Times New Roman"/>
          <w:bCs/>
          <w:color w:val="000000"/>
          <w:kern w:val="36"/>
          <w:sz w:val="28"/>
          <w:szCs w:val="28"/>
          <w:lang w:eastAsia="ru-RU"/>
        </w:rPr>
        <w:t>Федеральным законом от 21.07.2014 № 227-ФЗ внесены изменения в отдельные законодательные акты Российской Федерации в связи с совершенствованием законодательства об обороте оружия.</w:t>
      </w:r>
    </w:p>
    <w:p w:rsidR="00FF7ADC" w:rsidRPr="00FF7ADC" w:rsidRDefault="00FF7ADC" w:rsidP="00FF7ADC">
      <w:pPr>
        <w:spacing w:after="0" w:line="240" w:lineRule="auto"/>
        <w:ind w:firstLine="708"/>
        <w:contextualSpacing/>
        <w:jc w:val="both"/>
        <w:rPr>
          <w:rFonts w:ascii="Times New Roman" w:eastAsia="Times New Roman" w:hAnsi="Times New Roman" w:cs="Times New Roman"/>
          <w:bCs/>
          <w:color w:val="000000"/>
          <w:kern w:val="36"/>
          <w:sz w:val="28"/>
          <w:szCs w:val="28"/>
          <w:lang w:eastAsia="ru-RU"/>
        </w:rPr>
      </w:pPr>
      <w:r w:rsidRPr="00FF7ADC">
        <w:rPr>
          <w:rFonts w:ascii="Times New Roman" w:eastAsia="Times New Roman" w:hAnsi="Times New Roman" w:cs="Times New Roman"/>
          <w:bCs/>
          <w:color w:val="000000"/>
          <w:kern w:val="36"/>
          <w:sz w:val="28"/>
          <w:szCs w:val="28"/>
          <w:lang w:eastAsia="ru-RU"/>
        </w:rPr>
        <w:t>Ужесточены правила владения оружием и его ношения. Запрещено носить оружие в состоянии опьянения. За нарушение этого запрета в части огнестрельного оружия будут штрафовать или лишать права на оружие. При этом само оружие могут конфисковать.</w:t>
      </w:r>
    </w:p>
    <w:p w:rsidR="00FF7ADC" w:rsidRPr="00FF7ADC" w:rsidRDefault="00FF7ADC" w:rsidP="00FF7ADC">
      <w:pPr>
        <w:spacing w:after="0" w:line="240" w:lineRule="auto"/>
        <w:ind w:firstLine="708"/>
        <w:contextualSpacing/>
        <w:jc w:val="both"/>
        <w:rPr>
          <w:rFonts w:ascii="Times New Roman" w:eastAsia="Times New Roman" w:hAnsi="Times New Roman" w:cs="Times New Roman"/>
          <w:bCs/>
          <w:color w:val="000000"/>
          <w:kern w:val="36"/>
          <w:sz w:val="28"/>
          <w:szCs w:val="28"/>
          <w:lang w:eastAsia="ru-RU"/>
        </w:rPr>
      </w:pPr>
      <w:r w:rsidRPr="00FF7ADC">
        <w:rPr>
          <w:rFonts w:ascii="Times New Roman" w:eastAsia="Times New Roman" w:hAnsi="Times New Roman" w:cs="Times New Roman"/>
          <w:bCs/>
          <w:color w:val="000000"/>
          <w:kern w:val="36"/>
          <w:sz w:val="28"/>
          <w:szCs w:val="28"/>
          <w:lang w:eastAsia="ru-RU"/>
        </w:rPr>
        <w:t>Также вводится административная ответственность за отказ от прохождения медицинского освидетельствования на состояние опьянения. Такой отказ рассматривается как отягчающее обстоятельство. Прописан порядок проведения медицинского освидетельствования на состояние опьянения.</w:t>
      </w:r>
    </w:p>
    <w:p w:rsidR="00FF7ADC" w:rsidRPr="00FF7ADC" w:rsidRDefault="00FF7ADC" w:rsidP="00FF7ADC">
      <w:pPr>
        <w:spacing w:after="0" w:line="240" w:lineRule="auto"/>
        <w:ind w:firstLine="708"/>
        <w:contextualSpacing/>
        <w:jc w:val="both"/>
        <w:rPr>
          <w:rFonts w:ascii="Times New Roman" w:eastAsia="Times New Roman" w:hAnsi="Times New Roman" w:cs="Times New Roman"/>
          <w:bCs/>
          <w:color w:val="000000"/>
          <w:kern w:val="36"/>
          <w:sz w:val="28"/>
          <w:szCs w:val="28"/>
          <w:lang w:eastAsia="ru-RU"/>
        </w:rPr>
      </w:pPr>
      <w:r w:rsidRPr="00FF7ADC">
        <w:rPr>
          <w:rFonts w:ascii="Times New Roman" w:eastAsia="Times New Roman" w:hAnsi="Times New Roman" w:cs="Times New Roman"/>
          <w:bCs/>
          <w:color w:val="000000"/>
          <w:kern w:val="36"/>
          <w:sz w:val="28"/>
          <w:szCs w:val="28"/>
          <w:lang w:eastAsia="ru-RU"/>
        </w:rPr>
        <w:t>Вводится запрет на ношение огнестрельного оружия ограниченного поражения на территории образовательных организаций (кроме тех, где предусмотрено использование оружия) и при нахождении в развлекательных организациях, которые работают ночью и где продают алкоголь (за исключением охранников).</w:t>
      </w:r>
    </w:p>
    <w:p w:rsidR="00FF7ADC" w:rsidRPr="00FF7ADC" w:rsidRDefault="00FF7ADC" w:rsidP="00FF7ADC">
      <w:pPr>
        <w:spacing w:after="0" w:line="240" w:lineRule="auto"/>
        <w:ind w:firstLine="708"/>
        <w:contextualSpacing/>
        <w:jc w:val="both"/>
        <w:rPr>
          <w:rFonts w:ascii="Times New Roman" w:eastAsia="Times New Roman" w:hAnsi="Times New Roman" w:cs="Times New Roman"/>
          <w:bCs/>
          <w:color w:val="000000"/>
          <w:kern w:val="36"/>
          <w:sz w:val="28"/>
          <w:szCs w:val="28"/>
          <w:lang w:eastAsia="ru-RU"/>
        </w:rPr>
      </w:pPr>
      <w:r w:rsidRPr="00FF7ADC">
        <w:rPr>
          <w:rFonts w:ascii="Times New Roman" w:eastAsia="Times New Roman" w:hAnsi="Times New Roman" w:cs="Times New Roman"/>
          <w:bCs/>
          <w:color w:val="000000"/>
          <w:kern w:val="36"/>
          <w:sz w:val="28"/>
          <w:szCs w:val="28"/>
          <w:lang w:eastAsia="ru-RU"/>
        </w:rPr>
        <w:t>Согласно изменениям, внесенным в статью 13 Федерального закона «Об оружии», возраст, с которого гражданам разрешается приобретать гражданское огнестрельное оружие ограниченного поражения, повышен с 18 лет до 21 года. Исключение сделано лишь для лиц, прошедших или проходящих военную службу.</w:t>
      </w:r>
    </w:p>
    <w:p w:rsidR="00FF7ADC" w:rsidRPr="00FF7ADC" w:rsidRDefault="00FF7ADC" w:rsidP="00FF7ADC">
      <w:pPr>
        <w:spacing w:after="0" w:line="240" w:lineRule="auto"/>
        <w:ind w:firstLine="708"/>
        <w:contextualSpacing/>
        <w:jc w:val="both"/>
        <w:rPr>
          <w:rFonts w:ascii="Times New Roman" w:eastAsia="Times New Roman" w:hAnsi="Times New Roman" w:cs="Times New Roman"/>
          <w:bCs/>
          <w:color w:val="000000"/>
          <w:kern w:val="36"/>
          <w:sz w:val="28"/>
          <w:szCs w:val="28"/>
          <w:lang w:eastAsia="ru-RU"/>
        </w:rPr>
      </w:pPr>
      <w:r w:rsidRPr="00FF7ADC">
        <w:rPr>
          <w:rFonts w:ascii="Times New Roman" w:eastAsia="Times New Roman" w:hAnsi="Times New Roman" w:cs="Times New Roman"/>
          <w:bCs/>
          <w:color w:val="000000"/>
          <w:kern w:val="36"/>
          <w:sz w:val="28"/>
          <w:szCs w:val="28"/>
          <w:lang w:eastAsia="ru-RU"/>
        </w:rPr>
        <w:t>Уточнен порядок медицинского освидетельствования на наличие медицинских противопоказаний к владению оружием. Так, осмотр врачом-психиатром и врачом-психиатром-наркологом должен проводиться только в государственной или муниципальной медицинской организации по месту жительства (пребывания) гражданина. Срок действия медицинского заключения для получения лицензии на приобретение оружия ограничен 1 годом со дня его выдачи.</w:t>
      </w:r>
    </w:p>
    <w:p w:rsidR="00FF7ADC" w:rsidRPr="00FF7ADC" w:rsidRDefault="00FF7ADC" w:rsidP="00FF7ADC">
      <w:pPr>
        <w:spacing w:after="0" w:line="240" w:lineRule="auto"/>
        <w:ind w:firstLine="708"/>
        <w:contextualSpacing/>
        <w:jc w:val="both"/>
        <w:rPr>
          <w:rFonts w:ascii="Times New Roman" w:eastAsia="Times New Roman" w:hAnsi="Times New Roman" w:cs="Times New Roman"/>
          <w:bCs/>
          <w:color w:val="000000"/>
          <w:kern w:val="36"/>
          <w:sz w:val="28"/>
          <w:szCs w:val="28"/>
          <w:lang w:eastAsia="ru-RU"/>
        </w:rPr>
      </w:pPr>
      <w:r w:rsidRPr="00FF7ADC">
        <w:rPr>
          <w:rFonts w:ascii="Times New Roman" w:eastAsia="Times New Roman" w:hAnsi="Times New Roman" w:cs="Times New Roman"/>
          <w:bCs/>
          <w:color w:val="000000"/>
          <w:kern w:val="36"/>
          <w:sz w:val="28"/>
          <w:szCs w:val="28"/>
          <w:lang w:eastAsia="ru-RU"/>
        </w:rPr>
        <w:t>Кроме того, усиливается уголовная ответственность за умышленное причинение легкого, среднего или тяжкого вреда здоровью с применением оружия или предметов, используемых в его качестве. Данное обстоятельство рассматривается как отягчающее.</w:t>
      </w:r>
    </w:p>
    <w:p w:rsidR="00FF7ADC" w:rsidRPr="00FF7ADC" w:rsidRDefault="00FF7ADC" w:rsidP="00FF7ADC">
      <w:pPr>
        <w:spacing w:after="0" w:line="240" w:lineRule="auto"/>
        <w:ind w:firstLine="708"/>
        <w:contextualSpacing/>
        <w:jc w:val="both"/>
        <w:rPr>
          <w:rFonts w:ascii="Times New Roman" w:eastAsia="Times New Roman" w:hAnsi="Times New Roman" w:cs="Times New Roman"/>
          <w:bCs/>
          <w:color w:val="000000"/>
          <w:kern w:val="36"/>
          <w:sz w:val="28"/>
          <w:szCs w:val="28"/>
          <w:lang w:eastAsia="ru-RU"/>
        </w:rPr>
      </w:pPr>
      <w:r w:rsidRPr="00FF7ADC">
        <w:rPr>
          <w:rFonts w:ascii="Times New Roman" w:eastAsia="Times New Roman" w:hAnsi="Times New Roman" w:cs="Times New Roman"/>
          <w:bCs/>
          <w:color w:val="000000"/>
          <w:kern w:val="36"/>
          <w:sz w:val="28"/>
          <w:szCs w:val="28"/>
          <w:lang w:eastAsia="ru-RU"/>
        </w:rPr>
        <w:t xml:space="preserve">Также будут строже наказывать за небрежное хранение огнестрельного оружия. </w:t>
      </w:r>
      <w:proofErr w:type="gramStart"/>
      <w:r w:rsidRPr="00FF7ADC">
        <w:rPr>
          <w:rFonts w:ascii="Times New Roman" w:eastAsia="Times New Roman" w:hAnsi="Times New Roman" w:cs="Times New Roman"/>
          <w:bCs/>
          <w:color w:val="000000"/>
          <w:kern w:val="36"/>
          <w:sz w:val="28"/>
          <w:szCs w:val="28"/>
          <w:lang w:eastAsia="ru-RU"/>
        </w:rPr>
        <w:t>В соответствии со статьей 224 Уголовного кодекса Российской Федерации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будет наказываться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w:t>
      </w:r>
      <w:proofErr w:type="gramEnd"/>
      <w:r w:rsidRPr="00FF7ADC">
        <w:rPr>
          <w:rFonts w:ascii="Times New Roman" w:eastAsia="Times New Roman" w:hAnsi="Times New Roman" w:cs="Times New Roman"/>
          <w:bCs/>
          <w:color w:val="000000"/>
          <w:kern w:val="36"/>
          <w:sz w:val="28"/>
          <w:szCs w:val="28"/>
          <w:lang w:eastAsia="ru-RU"/>
        </w:rPr>
        <w:t xml:space="preserve"> часов, либо исправительными работами на срок до одного года, либо ограничением свободы на срок до одного года, либо </w:t>
      </w:r>
      <w:r w:rsidRPr="00FF7ADC">
        <w:rPr>
          <w:rFonts w:ascii="Times New Roman" w:eastAsia="Times New Roman" w:hAnsi="Times New Roman" w:cs="Times New Roman"/>
          <w:bCs/>
          <w:color w:val="000000"/>
          <w:kern w:val="36"/>
          <w:sz w:val="28"/>
          <w:szCs w:val="28"/>
          <w:lang w:eastAsia="ru-RU"/>
        </w:rPr>
        <w:lastRenderedPageBreak/>
        <w:t>арестом на срок до шести месяцев. Если это повлекло смерть двух и более лиц, наказание может составить до 2 лет лишения свободы.</w:t>
      </w:r>
    </w:p>
    <w:p w:rsidR="00950280" w:rsidRPr="00FF7ADC" w:rsidRDefault="00950280" w:rsidP="00FF7ADC"/>
    <w:sectPr w:rsidR="00950280" w:rsidRPr="00FF7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D2"/>
    <w:rsid w:val="002E5BD2"/>
    <w:rsid w:val="00950280"/>
    <w:rsid w:val="00FF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Канина</dc:creator>
  <cp:lastModifiedBy>Марина Канина</cp:lastModifiedBy>
  <cp:revision>2</cp:revision>
  <dcterms:created xsi:type="dcterms:W3CDTF">2014-12-05T05:26:00Z</dcterms:created>
  <dcterms:modified xsi:type="dcterms:W3CDTF">2014-12-05T05:26:00Z</dcterms:modified>
</cp:coreProperties>
</file>