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12" w:rsidRDefault="00881A58" w:rsidP="00431012">
      <w:pPr>
        <w:autoSpaceDE w:val="0"/>
        <w:autoSpaceDN w:val="0"/>
        <w:adjustRightInd w:val="0"/>
        <w:spacing w:after="0" w:line="280" w:lineRule="exact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4E52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работе комиссии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2022 год</w:t>
      </w:r>
    </w:p>
    <w:p w:rsidR="00881A58" w:rsidRPr="00431012" w:rsidRDefault="00881A58" w:rsidP="00431012">
      <w:pPr>
        <w:autoSpaceDE w:val="0"/>
        <w:autoSpaceDN w:val="0"/>
        <w:adjustRightInd w:val="0"/>
        <w:spacing w:after="0" w:line="280" w:lineRule="exact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71A" w:rsidRPr="008351C0" w:rsidRDefault="00DA2983" w:rsidP="00A5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ABC">
        <w:rPr>
          <w:rFonts w:ascii="Times New Roman" w:hAnsi="Times New Roman" w:cs="Times New Roman"/>
          <w:sz w:val="28"/>
          <w:szCs w:val="28"/>
        </w:rPr>
        <w:t xml:space="preserve">  </w:t>
      </w:r>
      <w:r w:rsidR="00073F0B" w:rsidRPr="009E7A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1EF9" w:rsidRPr="009E7ABC" w:rsidRDefault="001A2468" w:rsidP="00A5593D">
      <w:pPr>
        <w:widowControl w:val="0"/>
        <w:spacing w:after="0" w:line="300" w:lineRule="exact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24B8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E11EF9" w:rsidRPr="009E7ABC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824B8F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73610F" w:rsidRPr="009E7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F9" w:rsidRPr="009E7ABC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73610F" w:rsidRPr="009E7A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11EF9" w:rsidRPr="009E7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F9" w:rsidRPr="009E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3F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Октябрьского городского округа</w:t>
      </w:r>
      <w:r w:rsidR="00E11EF9" w:rsidRPr="009E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B8F" w:rsidRDefault="005819D3" w:rsidP="00A5593D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1EF9" w:rsidRPr="009E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заседание комиссии </w:t>
      </w:r>
      <w:r w:rsidR="001A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82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упрощенном порядке по представлению</w:t>
      </w:r>
      <w:r w:rsidR="00824B8F" w:rsidRP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 </w:t>
      </w:r>
      <w:r w:rsid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устранении нарушений законодательства </w:t>
      </w:r>
      <w:r w:rsid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и о противодействии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r w:rsid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="00824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заседания </w:t>
      </w:r>
      <w:r w:rsidR="0088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за предоставление недостоверных или 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</w:rPr>
        <w:t xml:space="preserve">неполных сведений </w:t>
      </w:r>
      <w:r w:rsidR="00824B8F" w:rsidRPr="009E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дисицплинарной ответственности или освобождены от нее. </w:t>
      </w:r>
    </w:p>
    <w:p w:rsidR="00A5593D" w:rsidRPr="00E9671A" w:rsidRDefault="00A5593D" w:rsidP="00A5593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Пятеро</w:t>
      </w:r>
      <w:r w:rsidRPr="008351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предоставили недостоверные (неполные) сведения о банковских  счетах (в т.ч. у супругов), которые, как правило, открывались при оформлении товаров в расрочку или в кредит (АО «Тинькофф Банк», АО Коммерческий Банк «Русский Народный Банк», АО «ОТП Банк», АО «Почта Банк», ООО «Хоум кредит энд Финанс Банк», ПАО «БыстроБанк»). </w:t>
      </w:r>
      <w:r w:rsidRPr="008351C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четверых</w:t>
      </w:r>
      <w:r w:rsidRPr="008351C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E9671A">
        <w:rPr>
          <w:rFonts w:ascii="Times New Roman" w:hAnsi="Times New Roman" w:cs="Times New Roman"/>
          <w:sz w:val="28"/>
          <w:szCs w:val="28"/>
        </w:rPr>
        <w:t xml:space="preserve">  комиссия приняла решение, что сведения не являются  достоверными и  полными, но относятся к несущественным проступкам. Движение денежных средств по счетам в отчетном периоде не осуществлялось.</w:t>
      </w:r>
      <w:r>
        <w:rPr>
          <w:rFonts w:ascii="Times New Roman" w:hAnsi="Times New Roman" w:cs="Times New Roman"/>
          <w:sz w:val="28"/>
          <w:szCs w:val="28"/>
        </w:rPr>
        <w:t xml:space="preserve"> В связи с малозначительностью проступков к дисицплинарной ответственности не привлекать.</w:t>
      </w:r>
    </w:p>
    <w:p w:rsidR="00A5593D" w:rsidRPr="008351C0" w:rsidRDefault="00A5593D" w:rsidP="00A5593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пятерых служащих комиссия вынесла решение о привлечении  к дисциплинарной ответственности. Сведения </w:t>
      </w:r>
      <w:r w:rsidRPr="008351C0">
        <w:rPr>
          <w:rFonts w:ascii="Times New Roman" w:hAnsi="Times New Roman" w:cs="Times New Roman"/>
          <w:sz w:val="28"/>
          <w:szCs w:val="28"/>
        </w:rPr>
        <w:t>являются недостоверными и не</w:t>
      </w:r>
      <w:r>
        <w:rPr>
          <w:rFonts w:ascii="Times New Roman" w:hAnsi="Times New Roman" w:cs="Times New Roman"/>
          <w:sz w:val="28"/>
          <w:szCs w:val="28"/>
        </w:rPr>
        <w:t>полными: у гр. М</w:t>
      </w:r>
      <w:r w:rsidRPr="008351C0">
        <w:rPr>
          <w:rFonts w:ascii="Times New Roman" w:hAnsi="Times New Roman" w:cs="Times New Roman"/>
          <w:sz w:val="28"/>
          <w:szCs w:val="28"/>
        </w:rPr>
        <w:t xml:space="preserve"> (недостоверно указан размер полученных денежных средств от сдачи в аренуду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8351C0">
        <w:rPr>
          <w:rFonts w:ascii="Times New Roman" w:hAnsi="Times New Roman" w:cs="Times New Roman"/>
          <w:sz w:val="28"/>
          <w:szCs w:val="28"/>
        </w:rPr>
        <w:t xml:space="preserve">, не указаны действующие счета у супруга, открытые в 2020 году), </w:t>
      </w:r>
      <w:r>
        <w:rPr>
          <w:rFonts w:ascii="Times New Roman" w:hAnsi="Times New Roman" w:cs="Times New Roman"/>
          <w:sz w:val="28"/>
          <w:szCs w:val="28"/>
        </w:rPr>
        <w:t>у гр. К</w:t>
      </w:r>
      <w:r w:rsidRPr="008351C0">
        <w:rPr>
          <w:rFonts w:ascii="Times New Roman" w:hAnsi="Times New Roman" w:cs="Times New Roman"/>
          <w:sz w:val="28"/>
          <w:szCs w:val="28"/>
        </w:rPr>
        <w:t xml:space="preserve">. (не указаны 4 действующих счета, открытых в 2021 году), </w:t>
      </w:r>
      <w:r>
        <w:rPr>
          <w:rFonts w:ascii="Times New Roman" w:hAnsi="Times New Roman" w:cs="Times New Roman"/>
          <w:sz w:val="28"/>
          <w:szCs w:val="28"/>
        </w:rPr>
        <w:t>у гр. Б.</w:t>
      </w:r>
      <w:r w:rsidRPr="008351C0">
        <w:rPr>
          <w:rFonts w:ascii="Times New Roman" w:hAnsi="Times New Roman" w:cs="Times New Roman"/>
          <w:sz w:val="28"/>
          <w:szCs w:val="28"/>
        </w:rPr>
        <w:t xml:space="preserve">. (не указаны сведения о доходах </w:t>
      </w:r>
      <w:r>
        <w:rPr>
          <w:rFonts w:ascii="Times New Roman" w:hAnsi="Times New Roman" w:cs="Times New Roman"/>
          <w:sz w:val="28"/>
          <w:szCs w:val="28"/>
        </w:rPr>
        <w:t>по предыдущему месту работы</w:t>
      </w:r>
      <w:r w:rsidRPr="008351C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3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 Е</w:t>
      </w:r>
      <w:r w:rsidRPr="008351C0">
        <w:rPr>
          <w:rFonts w:ascii="Times New Roman" w:hAnsi="Times New Roman" w:cs="Times New Roman"/>
          <w:sz w:val="28"/>
          <w:szCs w:val="28"/>
        </w:rPr>
        <w:t>. (приобретены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51C0">
        <w:rPr>
          <w:rFonts w:ascii="Times New Roman" w:hAnsi="Times New Roman" w:cs="Times New Roman"/>
          <w:sz w:val="28"/>
          <w:szCs w:val="28"/>
        </w:rPr>
        <w:t xml:space="preserve"> ПАО «Северсталь», ПАО «Газпром»), </w:t>
      </w:r>
      <w:r>
        <w:rPr>
          <w:rFonts w:ascii="Times New Roman" w:hAnsi="Times New Roman" w:cs="Times New Roman"/>
          <w:sz w:val="28"/>
          <w:szCs w:val="28"/>
        </w:rPr>
        <w:t>гр. З</w:t>
      </w:r>
      <w:r w:rsidRPr="008351C0">
        <w:rPr>
          <w:rFonts w:ascii="Times New Roman" w:hAnsi="Times New Roman" w:cs="Times New Roman"/>
          <w:sz w:val="28"/>
          <w:szCs w:val="28"/>
        </w:rPr>
        <w:t>. (не правильно указаны доходы от  ООО БКС»)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1C0">
        <w:rPr>
          <w:rFonts w:ascii="Times New Roman" w:hAnsi="Times New Roman" w:cs="Times New Roman"/>
          <w:sz w:val="28"/>
          <w:szCs w:val="28"/>
        </w:rPr>
        <w:t xml:space="preserve"> Муниципальные служащие привлечены к дисицплинарной ответственности.</w:t>
      </w:r>
    </w:p>
    <w:p w:rsidR="001B4246" w:rsidRDefault="005819D3" w:rsidP="00A5593D">
      <w:pPr>
        <w:pStyle w:val="1"/>
        <w:shd w:val="clear" w:color="auto" w:fill="auto"/>
        <w:spacing w:before="0" w:after="0" w:line="300" w:lineRule="exact"/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11EF9" w:rsidRPr="009E7ABC">
        <w:rPr>
          <w:color w:val="000000"/>
          <w:sz w:val="28"/>
          <w:szCs w:val="28"/>
          <w:lang w:eastAsia="ru-RU"/>
        </w:rPr>
        <w:t>Одно заседание комиссии</w:t>
      </w:r>
      <w:r w:rsidR="001A2468">
        <w:rPr>
          <w:color w:val="000000"/>
          <w:sz w:val="28"/>
          <w:szCs w:val="28"/>
          <w:lang w:eastAsia="ru-RU"/>
        </w:rPr>
        <w:t xml:space="preserve"> проводилось </w:t>
      </w:r>
      <w:r w:rsidR="00A4277F" w:rsidRPr="009E7ABC">
        <w:rPr>
          <w:sz w:val="28"/>
          <w:szCs w:val="28"/>
          <w:lang w:eastAsia="ru-RU"/>
        </w:rPr>
        <w:t xml:space="preserve"> по рассмотрению Уведомления о возникновении конфликта интересов или о возможности его возникновения при исполнении должностных (служебных) обязанностей</w:t>
      </w:r>
      <w:r w:rsidR="00A92711">
        <w:rPr>
          <w:sz w:val="28"/>
          <w:szCs w:val="28"/>
          <w:lang w:eastAsia="ru-RU"/>
        </w:rPr>
        <w:t xml:space="preserve"> </w:t>
      </w:r>
      <w:r w:rsidR="009F108C">
        <w:rPr>
          <w:sz w:val="28"/>
          <w:szCs w:val="28"/>
          <w:lang w:eastAsia="ru-RU"/>
        </w:rPr>
        <w:t>председателем Комитета земельно-имущественных отношений и градостроительной деятельности</w:t>
      </w:r>
      <w:r w:rsidR="00A92711">
        <w:rPr>
          <w:sz w:val="28"/>
          <w:szCs w:val="28"/>
          <w:lang w:eastAsia="ru-RU"/>
        </w:rPr>
        <w:t xml:space="preserve"> Администрации Октябрьского городского округа</w:t>
      </w:r>
      <w:r w:rsidR="001B4246">
        <w:rPr>
          <w:sz w:val="28"/>
          <w:szCs w:val="28"/>
          <w:lang w:eastAsia="ru-RU"/>
        </w:rPr>
        <w:t xml:space="preserve"> с участием </w:t>
      </w:r>
      <w:r w:rsidR="001B4246">
        <w:t>заместителя начальника отдела по профилактике коррупционных и иных правонарушений администрации губернатора Пермского края (в формате видеоконференцсвязи)</w:t>
      </w:r>
    </w:p>
    <w:p w:rsidR="00A4277F" w:rsidRPr="009E7ABC" w:rsidRDefault="00A4277F" w:rsidP="00A5593D">
      <w:pPr>
        <w:widowControl w:val="0"/>
        <w:spacing w:after="0" w:line="300" w:lineRule="exact"/>
        <w:ind w:firstLine="482"/>
        <w:jc w:val="both"/>
        <w:rPr>
          <w:rFonts w:ascii="Times New Roman" w:hAnsi="Times New Roman"/>
          <w:sz w:val="28"/>
          <w:szCs w:val="28"/>
        </w:rPr>
      </w:pPr>
      <w:r w:rsidRPr="009E7A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7ABC">
        <w:rPr>
          <w:rFonts w:ascii="Times New Roman" w:hAnsi="Times New Roman"/>
          <w:sz w:val="28"/>
          <w:szCs w:val="28"/>
        </w:rPr>
        <w:t>Решение комиссии: при исполнении муниципальным служащим должностных обязанностей личная заинтересованность может привести к конфликту интересов. Главе городского округа рекомендовано:</w:t>
      </w:r>
    </w:p>
    <w:p w:rsidR="00A4277F" w:rsidRDefault="00A4277F" w:rsidP="00A5593D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C">
        <w:rPr>
          <w:rFonts w:ascii="Times New Roman" w:hAnsi="Times New Roman"/>
          <w:sz w:val="28"/>
          <w:szCs w:val="28"/>
        </w:rPr>
        <w:t>отстранить</w:t>
      </w:r>
      <w:r w:rsidRPr="009E7ABC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от принятия решения по спорному вопросу   и передать полномочия на рассмотрение вышестоящему руководителю.</w:t>
      </w:r>
    </w:p>
    <w:sectPr w:rsidR="00A4277F" w:rsidSect="0054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B846AE"/>
    <w:rsid w:val="0001762A"/>
    <w:rsid w:val="000310AF"/>
    <w:rsid w:val="0005620A"/>
    <w:rsid w:val="000637BD"/>
    <w:rsid w:val="00073F0B"/>
    <w:rsid w:val="00077C82"/>
    <w:rsid w:val="000855F2"/>
    <w:rsid w:val="000B1DE0"/>
    <w:rsid w:val="000C58E2"/>
    <w:rsid w:val="000E7851"/>
    <w:rsid w:val="000F05D5"/>
    <w:rsid w:val="000F0637"/>
    <w:rsid w:val="001003F5"/>
    <w:rsid w:val="00113DF8"/>
    <w:rsid w:val="00115D6A"/>
    <w:rsid w:val="0013495C"/>
    <w:rsid w:val="00165C63"/>
    <w:rsid w:val="0018337B"/>
    <w:rsid w:val="001A2468"/>
    <w:rsid w:val="001B4246"/>
    <w:rsid w:val="001C63CB"/>
    <w:rsid w:val="001D2662"/>
    <w:rsid w:val="001F3802"/>
    <w:rsid w:val="00204744"/>
    <w:rsid w:val="002D12C3"/>
    <w:rsid w:val="002F3B3E"/>
    <w:rsid w:val="003065E1"/>
    <w:rsid w:val="003226C4"/>
    <w:rsid w:val="003C21B9"/>
    <w:rsid w:val="003C3F14"/>
    <w:rsid w:val="003F3E14"/>
    <w:rsid w:val="003F634F"/>
    <w:rsid w:val="00431012"/>
    <w:rsid w:val="00436242"/>
    <w:rsid w:val="004467A1"/>
    <w:rsid w:val="004722BF"/>
    <w:rsid w:val="00474486"/>
    <w:rsid w:val="004D57A4"/>
    <w:rsid w:val="004E52C2"/>
    <w:rsid w:val="00501881"/>
    <w:rsid w:val="0050524E"/>
    <w:rsid w:val="00505C90"/>
    <w:rsid w:val="0051431A"/>
    <w:rsid w:val="005229FA"/>
    <w:rsid w:val="0053510D"/>
    <w:rsid w:val="00542F10"/>
    <w:rsid w:val="00570B62"/>
    <w:rsid w:val="005819D3"/>
    <w:rsid w:val="005B08BB"/>
    <w:rsid w:val="005C4467"/>
    <w:rsid w:val="006823E2"/>
    <w:rsid w:val="00683DB3"/>
    <w:rsid w:val="006900EF"/>
    <w:rsid w:val="006B2CE0"/>
    <w:rsid w:val="006D500C"/>
    <w:rsid w:val="00727E73"/>
    <w:rsid w:val="0073610F"/>
    <w:rsid w:val="00746FA9"/>
    <w:rsid w:val="00775305"/>
    <w:rsid w:val="0077559F"/>
    <w:rsid w:val="007777DE"/>
    <w:rsid w:val="007E1435"/>
    <w:rsid w:val="008043FC"/>
    <w:rsid w:val="00816723"/>
    <w:rsid w:val="00824B8F"/>
    <w:rsid w:val="008351C0"/>
    <w:rsid w:val="0086436D"/>
    <w:rsid w:val="00881A58"/>
    <w:rsid w:val="008965F3"/>
    <w:rsid w:val="008A48BC"/>
    <w:rsid w:val="008B1E72"/>
    <w:rsid w:val="008D69C3"/>
    <w:rsid w:val="00963B0F"/>
    <w:rsid w:val="00967856"/>
    <w:rsid w:val="00996F2E"/>
    <w:rsid w:val="009A345D"/>
    <w:rsid w:val="009E09E1"/>
    <w:rsid w:val="009E7ABC"/>
    <w:rsid w:val="009F108C"/>
    <w:rsid w:val="009F6C78"/>
    <w:rsid w:val="00A12760"/>
    <w:rsid w:val="00A40954"/>
    <w:rsid w:val="00A4277F"/>
    <w:rsid w:val="00A5593D"/>
    <w:rsid w:val="00A92711"/>
    <w:rsid w:val="00AA7B27"/>
    <w:rsid w:val="00AE384B"/>
    <w:rsid w:val="00AF29A7"/>
    <w:rsid w:val="00B23A51"/>
    <w:rsid w:val="00B62A77"/>
    <w:rsid w:val="00B846AE"/>
    <w:rsid w:val="00BA7A75"/>
    <w:rsid w:val="00BC13F8"/>
    <w:rsid w:val="00BD370C"/>
    <w:rsid w:val="00BD7741"/>
    <w:rsid w:val="00BF0294"/>
    <w:rsid w:val="00BF3B62"/>
    <w:rsid w:val="00BF3F01"/>
    <w:rsid w:val="00C10EC9"/>
    <w:rsid w:val="00C17851"/>
    <w:rsid w:val="00C503BF"/>
    <w:rsid w:val="00C53066"/>
    <w:rsid w:val="00C55F62"/>
    <w:rsid w:val="00C56407"/>
    <w:rsid w:val="00C85175"/>
    <w:rsid w:val="00C90EE8"/>
    <w:rsid w:val="00CF54BE"/>
    <w:rsid w:val="00D10D15"/>
    <w:rsid w:val="00DA2983"/>
    <w:rsid w:val="00DC29C7"/>
    <w:rsid w:val="00DE013E"/>
    <w:rsid w:val="00DF24CE"/>
    <w:rsid w:val="00E11EF9"/>
    <w:rsid w:val="00E37FBF"/>
    <w:rsid w:val="00E632CA"/>
    <w:rsid w:val="00E64671"/>
    <w:rsid w:val="00E66625"/>
    <w:rsid w:val="00E9671A"/>
    <w:rsid w:val="00EA3C59"/>
    <w:rsid w:val="00EA41F6"/>
    <w:rsid w:val="00EA4C54"/>
    <w:rsid w:val="00EB7521"/>
    <w:rsid w:val="00ED0946"/>
    <w:rsid w:val="00EF072E"/>
    <w:rsid w:val="00EF1B33"/>
    <w:rsid w:val="00EF61C4"/>
    <w:rsid w:val="00F053B2"/>
    <w:rsid w:val="00F77B20"/>
    <w:rsid w:val="00FA5E60"/>
    <w:rsid w:val="00FB1881"/>
    <w:rsid w:val="00FB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1B42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B4246"/>
    <w:pPr>
      <w:widowControl w:val="0"/>
      <w:shd w:val="clear" w:color="auto" w:fill="FFFFFF"/>
      <w:spacing w:before="300" w:after="240" w:line="283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1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Екатерина Ивановна</dc:creator>
  <cp:keywords/>
  <dc:description/>
  <cp:lastModifiedBy>Парфенова Екатерина Ивановна</cp:lastModifiedBy>
  <cp:revision>108</cp:revision>
  <cp:lastPrinted>2019-06-19T08:04:00Z</cp:lastPrinted>
  <dcterms:created xsi:type="dcterms:W3CDTF">2019-06-04T03:24:00Z</dcterms:created>
  <dcterms:modified xsi:type="dcterms:W3CDTF">2023-02-06T03:46:00Z</dcterms:modified>
</cp:coreProperties>
</file>