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7A" w:rsidRDefault="00B71EBB" w:rsidP="007B063A">
      <w:pPr>
        <w:framePr w:w="12885" w:h="5711" w:wrap="notBeside" w:vAnchor="text" w:hAnchor="text" w:xAlign="center" w:yAlign="top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"C:\\Users\\USER~1.KDN\\AppData\\Local\\Temp\\FineReader11.00\\media\\image1.jpeg" \* MERGEFORMATINET</w:instrText>
      </w:r>
      <w:r>
        <w:instrText xml:space="preserve"> </w:instrText>
      </w:r>
      <w:r>
        <w:fldChar w:fldCharType="separate"/>
      </w:r>
      <w:r w:rsidR="005E1D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264.85pt">
            <v:imagedata r:id="rId7" r:href="rId8"/>
          </v:shape>
        </w:pict>
      </w:r>
      <w:r>
        <w:fldChar w:fldCharType="end"/>
      </w:r>
    </w:p>
    <w:p w:rsidR="007B063A" w:rsidRDefault="007B063A" w:rsidP="007B063A">
      <w:pPr>
        <w:pStyle w:val="a5"/>
        <w:framePr w:w="12885" w:h="5711" w:wrap="notBeside" w:vAnchor="text" w:hAnchor="text" w:xAlign="center" w:yAlign="top"/>
        <w:shd w:val="clear" w:color="auto" w:fill="auto"/>
        <w:rPr>
          <w:rStyle w:val="31pt1pt"/>
          <w:sz w:val="52"/>
          <w:szCs w:val="52"/>
          <w:lang w:val="ru-RU"/>
        </w:rPr>
      </w:pPr>
      <w:r w:rsidRPr="007B063A">
        <w:rPr>
          <w:rStyle w:val="31pt1pt"/>
          <w:sz w:val="52"/>
          <w:szCs w:val="52"/>
          <w:lang w:val="ru-RU" w:eastAsia="ru-RU" w:bidi="ru-RU"/>
        </w:rPr>
        <w:t>2018 -2027 г.</w:t>
      </w:r>
      <w:r w:rsidR="00B71EBB" w:rsidRPr="007B063A">
        <w:rPr>
          <w:rStyle w:val="31pt1pt"/>
          <w:sz w:val="52"/>
          <w:szCs w:val="52"/>
          <w:lang w:val="ru-RU"/>
        </w:rPr>
        <w:t xml:space="preserve"> </w:t>
      </w:r>
    </w:p>
    <w:p w:rsidR="005E1DE2" w:rsidRDefault="00B71EBB" w:rsidP="007B063A">
      <w:pPr>
        <w:pStyle w:val="a5"/>
        <w:framePr w:w="12885" w:h="5711" w:wrap="notBeside" w:vAnchor="text" w:hAnchor="text" w:xAlign="center" w:yAlign="top"/>
        <w:shd w:val="clear" w:color="auto" w:fill="auto"/>
        <w:rPr>
          <w:rStyle w:val="a6"/>
          <w:b/>
          <w:sz w:val="52"/>
          <w:szCs w:val="52"/>
        </w:rPr>
      </w:pPr>
      <w:r w:rsidRPr="007B063A">
        <w:rPr>
          <w:rStyle w:val="a6"/>
          <w:b/>
          <w:sz w:val="52"/>
          <w:szCs w:val="52"/>
        </w:rPr>
        <w:t>ДЕСЯТИЛЕТИЕ ДЕТСТВА</w:t>
      </w:r>
      <w:r w:rsidR="007B063A">
        <w:rPr>
          <w:rStyle w:val="a6"/>
          <w:b/>
          <w:sz w:val="52"/>
          <w:szCs w:val="52"/>
        </w:rPr>
        <w:t xml:space="preserve"> </w:t>
      </w:r>
    </w:p>
    <w:p w:rsidR="004E6D7A" w:rsidRPr="007B063A" w:rsidRDefault="00B71EBB" w:rsidP="007B063A">
      <w:pPr>
        <w:pStyle w:val="a5"/>
        <w:framePr w:w="12885" w:h="5711" w:wrap="notBeside" w:vAnchor="text" w:hAnchor="text" w:xAlign="center" w:yAlign="top"/>
        <w:shd w:val="clear" w:color="auto" w:fill="auto"/>
        <w:rPr>
          <w:sz w:val="52"/>
          <w:szCs w:val="52"/>
        </w:rPr>
      </w:pPr>
      <w:r w:rsidRPr="007B063A">
        <w:rPr>
          <w:rStyle w:val="a6"/>
          <w:b/>
          <w:sz w:val="52"/>
          <w:szCs w:val="52"/>
        </w:rPr>
        <w:t>В РОССИИ</w:t>
      </w:r>
    </w:p>
    <w:p w:rsidR="007B063A" w:rsidRDefault="007B063A" w:rsidP="005E1DE2">
      <w:pPr>
        <w:pStyle w:val="2"/>
        <w:shd w:val="clear" w:color="auto" w:fill="auto"/>
        <w:spacing w:line="240" w:lineRule="auto"/>
        <w:ind w:right="20" w:firstLine="0"/>
        <w:rPr>
          <w:rStyle w:val="1"/>
          <w:rFonts w:eastAsia="Bookman Old Style"/>
          <w:sz w:val="32"/>
          <w:szCs w:val="32"/>
        </w:rPr>
      </w:pPr>
    </w:p>
    <w:p w:rsidR="007B063A" w:rsidRPr="005E1DE2" w:rsidRDefault="007B063A" w:rsidP="007B063A">
      <w:pPr>
        <w:pStyle w:val="2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5E1DE2">
        <w:rPr>
          <w:rStyle w:val="1"/>
          <w:rFonts w:eastAsia="Bookman Old Style"/>
          <w:sz w:val="28"/>
          <w:szCs w:val="28"/>
        </w:rPr>
        <w:t xml:space="preserve">Указ об объявлении 2018-2027 гг. в России Десятилетием детства президент подписал 29 мая. Правительству было поручено в трехмесячный срок </w:t>
      </w:r>
      <w:proofErr w:type="gramStart"/>
      <w:r w:rsidRPr="005E1DE2">
        <w:rPr>
          <w:rStyle w:val="1"/>
          <w:rFonts w:eastAsia="Bookman Old Style"/>
          <w:sz w:val="28"/>
          <w:szCs w:val="28"/>
        </w:rPr>
        <w:t>утвердить</w:t>
      </w:r>
      <w:proofErr w:type="gramEnd"/>
      <w:r w:rsidRPr="005E1DE2">
        <w:rPr>
          <w:rStyle w:val="1"/>
          <w:rFonts w:eastAsia="Bookman Old Style"/>
          <w:sz w:val="28"/>
          <w:szCs w:val="28"/>
        </w:rPr>
        <w:t xml:space="preserve"> план мероприятий, которые пройдут в рамках «десятилетия» до 2020 года. Минтруд собрал предложения других министерств, ведомств и органов власти субъектов федерации, а также уполномоченного по правам ребенка при президенте РФ и Агентства стратегических инициатив. Все идеи были объединены в один документ, который и был предложен для обсуждения в Общественной палате.</w:t>
      </w:r>
    </w:p>
    <w:p w:rsidR="004E6D7A" w:rsidRDefault="004E6D7A" w:rsidP="007B063A">
      <w:pPr>
        <w:rPr>
          <w:sz w:val="32"/>
          <w:szCs w:val="32"/>
        </w:rPr>
      </w:pPr>
    </w:p>
    <w:p w:rsidR="007B063A" w:rsidRDefault="007B063A" w:rsidP="007B063A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0210F0BA" wp14:editId="5EEFD062">
            <wp:extent cx="2099144" cy="2317217"/>
            <wp:effectExtent l="0" t="0" r="0" b="6985"/>
            <wp:docPr id="1" name="Рисунок 1" descr="C:\Users\USER~1.KD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~1.KD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9" cy="23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63A" w:rsidRDefault="007B063A" w:rsidP="007B063A">
      <w:pPr>
        <w:framePr w:h="6233" w:wrap="none" w:vAnchor="text" w:hAnchor="margin" w:x="72" w:y="1"/>
        <w:jc w:val="center"/>
        <w:rPr>
          <w:sz w:val="2"/>
          <w:szCs w:val="2"/>
        </w:rPr>
      </w:pPr>
    </w:p>
    <w:p w:rsidR="007B063A" w:rsidRPr="007B063A" w:rsidRDefault="007B063A" w:rsidP="005E1DE2">
      <w:pPr>
        <w:rPr>
          <w:sz w:val="32"/>
          <w:szCs w:val="32"/>
        </w:rPr>
      </w:pPr>
    </w:p>
    <w:sectPr w:rsidR="007B063A" w:rsidRPr="007B063A" w:rsidSect="005E1DE2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BB" w:rsidRDefault="00B71EBB">
      <w:r>
        <w:separator/>
      </w:r>
    </w:p>
  </w:endnote>
  <w:endnote w:type="continuationSeparator" w:id="0">
    <w:p w:rsidR="00B71EBB" w:rsidRDefault="00B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BB" w:rsidRDefault="00B71EBB"/>
  </w:footnote>
  <w:footnote w:type="continuationSeparator" w:id="0">
    <w:p w:rsidR="00B71EBB" w:rsidRDefault="00B71E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6D7A"/>
    <w:rsid w:val="004E6D7A"/>
    <w:rsid w:val="005E1DE2"/>
    <w:rsid w:val="007B063A"/>
    <w:rsid w:val="00B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64"/>
      <w:szCs w:val="64"/>
      <w:u w:val="none"/>
    </w:rPr>
  </w:style>
  <w:style w:type="character" w:customStyle="1" w:styleId="31pt1pt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0pt10pt">
    <w:name w:val="Подпись к картинке + 40 pt;Полужирный;Курсив;Интервал 10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31pt1pt0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31pt1pt1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728" w:lineRule="exact"/>
      <w:jc w:val="center"/>
    </w:pPr>
    <w:rPr>
      <w:rFonts w:ascii="Bookman Old Style" w:eastAsia="Bookman Old Style" w:hAnsi="Bookman Old Style" w:cs="Bookman Old Style"/>
      <w:spacing w:val="40"/>
      <w:sz w:val="64"/>
      <w:szCs w:val="64"/>
    </w:rPr>
  </w:style>
  <w:style w:type="character" w:customStyle="1" w:styleId="a7">
    <w:name w:val="Основной текст_"/>
    <w:basedOn w:val="a0"/>
    <w:link w:val="2"/>
    <w:rsid w:val="007B063A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7"/>
    <w:rsid w:val="007B063A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B063A"/>
    <w:pPr>
      <w:shd w:val="clear" w:color="auto" w:fill="FFFFFF"/>
      <w:spacing w:line="590" w:lineRule="exact"/>
      <w:ind w:firstLine="1260"/>
      <w:jc w:val="both"/>
    </w:pPr>
    <w:rPr>
      <w:rFonts w:ascii="Times New Roman" w:eastAsia="Times New Roman" w:hAnsi="Times New Roman" w:cs="Times New Roman"/>
      <w:color w:val="auto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B0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6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64"/>
      <w:szCs w:val="64"/>
      <w:u w:val="none"/>
    </w:rPr>
  </w:style>
  <w:style w:type="character" w:customStyle="1" w:styleId="31pt1pt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0pt10pt">
    <w:name w:val="Подпись к картинке + 40 pt;Полужирный;Курсив;Интервал 10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31pt1pt0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31pt1pt1">
    <w:name w:val="Подпись к картинке + 31 pt;Полужирный;Интервал 1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728" w:lineRule="exact"/>
      <w:jc w:val="center"/>
    </w:pPr>
    <w:rPr>
      <w:rFonts w:ascii="Bookman Old Style" w:eastAsia="Bookman Old Style" w:hAnsi="Bookman Old Style" w:cs="Bookman Old Style"/>
      <w:spacing w:val="40"/>
      <w:sz w:val="64"/>
      <w:szCs w:val="64"/>
    </w:rPr>
  </w:style>
  <w:style w:type="character" w:customStyle="1" w:styleId="a7">
    <w:name w:val="Основной текст_"/>
    <w:basedOn w:val="a0"/>
    <w:link w:val="2"/>
    <w:rsid w:val="007B063A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7"/>
    <w:rsid w:val="007B063A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B063A"/>
    <w:pPr>
      <w:shd w:val="clear" w:color="auto" w:fill="FFFFFF"/>
      <w:spacing w:line="590" w:lineRule="exact"/>
      <w:ind w:firstLine="1260"/>
      <w:jc w:val="both"/>
    </w:pPr>
    <w:rPr>
      <w:rFonts w:ascii="Times New Roman" w:eastAsia="Times New Roman" w:hAnsi="Times New Roman" w:cs="Times New Roman"/>
      <w:color w:val="auto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B0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6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~1.KDN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2021-09-02T11:45:00Z</dcterms:created>
  <dcterms:modified xsi:type="dcterms:W3CDTF">2021-09-02T11:58:00Z</dcterms:modified>
</cp:coreProperties>
</file>