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691B" w14:textId="0F763BB1" w:rsidR="00575C87" w:rsidRPr="00282D10" w:rsidRDefault="00575C87" w:rsidP="00575C87">
      <w:pPr>
        <w:jc w:val="center"/>
        <w:rPr>
          <w:rFonts w:ascii="Times New Roman" w:hAnsi="Times New Roman" w:cs="Times New Roman"/>
          <w:sz w:val="96"/>
          <w:szCs w:val="96"/>
        </w:rPr>
      </w:pPr>
      <w:r w:rsidRPr="00282D10">
        <w:rPr>
          <w:rFonts w:ascii="Times New Roman" w:hAnsi="Times New Roman" w:cs="Times New Roman"/>
          <w:sz w:val="96"/>
          <w:szCs w:val="96"/>
        </w:rPr>
        <w:t>ОБЪЯВЛЕНИЕ</w:t>
      </w:r>
    </w:p>
    <w:p w14:paraId="4B839981" w14:textId="77777777" w:rsidR="00CF6AB1" w:rsidRDefault="00575C87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Инициативная группа жителей </w:t>
      </w:r>
    </w:p>
    <w:p w14:paraId="682124FE" w14:textId="0541E1E4" w:rsidR="00CF6AB1" w:rsidRDefault="00CF6AB1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>п. Тюш</w:t>
      </w:r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под руководством </w:t>
      </w: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>Коньковой Натальи Владимировны</w:t>
      </w:r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приглашает население и гостей </w:t>
      </w: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>п. Тюш</w:t>
      </w:r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принять активное участие в проекте инициативного бюджетирования «</w:t>
      </w: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Обустройство детской игровой площадки по </w:t>
      </w:r>
    </w:p>
    <w:p w14:paraId="736C63C3" w14:textId="5A9508AD" w:rsidR="00657846" w:rsidRPr="00282D10" w:rsidRDefault="00CF6AB1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>ул. Александровская п.</w:t>
      </w:r>
      <w:r w:rsidRPr="00CF6AB1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70"/>
          <w:szCs w:val="70"/>
        </w:rPr>
        <w:t>Тюш</w:t>
      </w:r>
      <w:r w:rsidR="00575C87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»</w:t>
      </w:r>
    </w:p>
    <w:p w14:paraId="4E1C4964" w14:textId="586A25BD" w:rsidR="00FF6029" w:rsidRPr="00282D10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Контактный телефон: 89</w:t>
      </w:r>
      <w:r w:rsidR="00CF6AB1">
        <w:rPr>
          <w:rFonts w:ascii="Times New Roman" w:hAnsi="Times New Roman" w:cs="Times New Roman"/>
          <w:b/>
          <w:bCs/>
          <w:i/>
          <w:iCs/>
          <w:sz w:val="70"/>
          <w:szCs w:val="70"/>
        </w:rPr>
        <w:t>922110597</w:t>
      </w:r>
    </w:p>
    <w:p w14:paraId="78ED758B" w14:textId="4E48686F" w:rsidR="00FF6029" w:rsidRPr="00282D10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Адрес электронной почты: </w:t>
      </w:r>
      <w:r w:rsidR="007F3182">
        <w:rPr>
          <w:rFonts w:ascii="Times New Roman" w:hAnsi="Times New Roman" w:cs="Times New Roman"/>
          <w:b/>
          <w:bCs/>
          <w:i/>
          <w:iCs/>
          <w:sz w:val="70"/>
          <w:szCs w:val="70"/>
          <w:shd w:val="clear" w:color="auto" w:fill="FFFFFF"/>
          <w:lang w:val="en-US"/>
        </w:rPr>
        <w:t>tush007</w:t>
      </w:r>
      <w:r w:rsidR="00282D10" w:rsidRPr="00282D10">
        <w:rPr>
          <w:rFonts w:ascii="Times New Roman" w:hAnsi="Times New Roman" w:cs="Times New Roman"/>
          <w:b/>
          <w:bCs/>
          <w:i/>
          <w:iCs/>
          <w:sz w:val="70"/>
          <w:szCs w:val="70"/>
          <w:shd w:val="clear" w:color="auto" w:fill="FFFFFF"/>
        </w:rPr>
        <w:t>@mail.ru</w:t>
      </w:r>
    </w:p>
    <w:sectPr w:rsidR="00FF6029" w:rsidRPr="00282D10" w:rsidSect="00CF6AB1">
      <w:pgSz w:w="11906" w:h="16838"/>
      <w:pgMar w:top="113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87"/>
    <w:rsid w:val="00282D10"/>
    <w:rsid w:val="0046516B"/>
    <w:rsid w:val="00575C87"/>
    <w:rsid w:val="00657846"/>
    <w:rsid w:val="007F3182"/>
    <w:rsid w:val="00CF6AB1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708A"/>
  <w15:chartTrackingRefBased/>
  <w15:docId w15:val="{A3E41F79-9004-4F3A-BD8A-A4551D6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2020-08-27T03:50:00Z</cp:lastPrinted>
  <dcterms:created xsi:type="dcterms:W3CDTF">2020-08-27T03:40:00Z</dcterms:created>
  <dcterms:modified xsi:type="dcterms:W3CDTF">2021-09-09T03:12:00Z</dcterms:modified>
</cp:coreProperties>
</file>