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8B20D" w14:textId="5B596FB6" w:rsidR="008E0D7A" w:rsidRPr="001F4A29" w:rsidRDefault="008E0D7A" w:rsidP="008E0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A29">
        <w:rPr>
          <w:rFonts w:ascii="Times New Roman" w:eastAsia="Times New Roman" w:hAnsi="Times New Roman" w:cs="Times New Roman"/>
          <w:sz w:val="28"/>
          <w:szCs w:val="28"/>
        </w:rPr>
        <w:t xml:space="preserve">Ежегодное инвестиционное послание </w:t>
      </w:r>
      <w:r w:rsidR="00693781" w:rsidRPr="00693781">
        <w:rPr>
          <w:rFonts w:ascii="Times New Roman" w:hAnsi="Times New Roman" w:cs="Times New Roman"/>
          <w:sz w:val="28"/>
          <w:szCs w:val="28"/>
        </w:rPr>
        <w:t>главы городского округа-главы администрации Октябрьского городского округа Пермского края</w:t>
      </w:r>
      <w:r w:rsidR="00693781" w:rsidRPr="001F4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A29">
        <w:rPr>
          <w:rFonts w:ascii="Times New Roman" w:eastAsia="Times New Roman" w:hAnsi="Times New Roman" w:cs="Times New Roman"/>
          <w:sz w:val="28"/>
          <w:szCs w:val="28"/>
        </w:rPr>
        <w:t xml:space="preserve">«Инвестиционный климат и инвестиционная политика Октябрьского </w:t>
      </w:r>
      <w:r w:rsidR="00693781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1F4A29">
        <w:rPr>
          <w:rFonts w:ascii="Times New Roman" w:eastAsia="Times New Roman" w:hAnsi="Times New Roman" w:cs="Times New Roman"/>
          <w:sz w:val="28"/>
          <w:szCs w:val="28"/>
        </w:rPr>
        <w:t xml:space="preserve"> Пермского края»</w:t>
      </w:r>
    </w:p>
    <w:p w14:paraId="01437751" w14:textId="77777777" w:rsidR="008E0D7A" w:rsidRDefault="008E0D7A" w:rsidP="008E0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4502B2" w14:textId="77777777" w:rsidR="008E0D7A" w:rsidRPr="001F4A29" w:rsidRDefault="008E0D7A" w:rsidP="008E0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8516D8" w14:textId="77777777" w:rsidR="008E0D7A" w:rsidRPr="001F4A29" w:rsidRDefault="008E0D7A" w:rsidP="008E0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A29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14:paraId="2ACA39F2" w14:textId="77777777" w:rsidR="008E0D7A" w:rsidRPr="001F4A29" w:rsidRDefault="008E0D7A" w:rsidP="008E0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1DB010" w14:textId="38FF0896" w:rsidR="008E0D7A" w:rsidRDefault="008E0D7A" w:rsidP="008E0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A29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инвестиций в экономику </w:t>
      </w:r>
      <w:r w:rsidR="0069378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1F4A29">
        <w:rPr>
          <w:rFonts w:ascii="Times New Roman" w:eastAsia="Times New Roman" w:hAnsi="Times New Roman" w:cs="Times New Roman"/>
          <w:sz w:val="28"/>
          <w:szCs w:val="28"/>
        </w:rPr>
        <w:t xml:space="preserve"> является одной из основных задач, стоящих перед Администрацией Октябрьского </w:t>
      </w:r>
      <w:r w:rsidR="00693781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1F4A29">
        <w:rPr>
          <w:rFonts w:ascii="Times New Roman" w:eastAsia="Times New Roman" w:hAnsi="Times New Roman" w:cs="Times New Roman"/>
          <w:sz w:val="28"/>
          <w:szCs w:val="28"/>
        </w:rPr>
        <w:t xml:space="preserve">. Рост инвестиций влияет не только на увеличение налоговых поступлений в бюджет, но и на уровень и качество жизни населения. С учетом финансово-экономического состояния в Пермском крае, в том числе и финансово-экономического обеспечения Октябрьского </w:t>
      </w:r>
      <w:r w:rsidR="00693781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1F4A29">
        <w:rPr>
          <w:rFonts w:ascii="Times New Roman" w:eastAsia="Times New Roman" w:hAnsi="Times New Roman" w:cs="Times New Roman"/>
          <w:sz w:val="28"/>
          <w:szCs w:val="28"/>
        </w:rPr>
        <w:t xml:space="preserve">, нам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значительно улучшить</w:t>
      </w:r>
      <w:r w:rsidRPr="001F4A29">
        <w:rPr>
          <w:rFonts w:ascii="Times New Roman" w:eastAsia="Times New Roman" w:hAnsi="Times New Roman" w:cs="Times New Roman"/>
          <w:sz w:val="28"/>
          <w:szCs w:val="28"/>
        </w:rPr>
        <w:t xml:space="preserve"> условия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проживания жителей </w:t>
      </w:r>
      <w:r w:rsidR="003670B6">
        <w:rPr>
          <w:rFonts w:ascii="Times New Roman" w:eastAsia="Times New Roman" w:hAnsi="Times New Roman" w:cs="Times New Roman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создания условий для развития малого и среднего бизнеса, </w:t>
      </w:r>
      <w:r w:rsidRPr="001F4A29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4A29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инвестиционной привлекательности</w:t>
      </w:r>
      <w:r w:rsidR="00693781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Pr="001F4A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F823AA" w14:textId="77777777" w:rsidR="00997856" w:rsidRDefault="00997856" w:rsidP="008E0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7D0008" w14:textId="77777777" w:rsidR="008E0D7A" w:rsidRDefault="008E0D7A" w:rsidP="009978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38B">
        <w:rPr>
          <w:rFonts w:ascii="Times New Roman" w:eastAsia="Times New Roman" w:hAnsi="Times New Roman" w:cs="Times New Roman"/>
          <w:sz w:val="28"/>
          <w:szCs w:val="28"/>
        </w:rPr>
        <w:t>Инвестиции в основной капитал по видам экономической деятельности по организациям, не относящимся к субъектам малого предпринимательства.</w:t>
      </w:r>
    </w:p>
    <w:p w14:paraId="637C8415" w14:textId="77777777" w:rsidR="009B5018" w:rsidRDefault="009B5018" w:rsidP="00DE441D">
      <w:pPr>
        <w:pStyle w:val="a7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733816C" w14:textId="3EB5E770" w:rsidR="008E0D7A" w:rsidRPr="00DE441D" w:rsidRDefault="008E0D7A" w:rsidP="00DE441D">
      <w:pPr>
        <w:pStyle w:val="a7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441D">
        <w:rPr>
          <w:rFonts w:ascii="Times New Roman" w:hAnsi="Times New Roman" w:cs="Times New Roman"/>
          <w:i/>
          <w:iCs/>
          <w:sz w:val="28"/>
          <w:szCs w:val="28"/>
        </w:rPr>
        <w:t xml:space="preserve">За </w:t>
      </w:r>
      <w:r w:rsidR="00BB7EEE" w:rsidRPr="00DE441D">
        <w:rPr>
          <w:rFonts w:ascii="Times New Roman" w:hAnsi="Times New Roman" w:cs="Times New Roman"/>
          <w:i/>
          <w:iCs/>
          <w:sz w:val="28"/>
          <w:szCs w:val="28"/>
        </w:rPr>
        <w:t>де</w:t>
      </w:r>
      <w:r w:rsidR="003F3C17" w:rsidRPr="00DE441D">
        <w:rPr>
          <w:rFonts w:ascii="Times New Roman" w:hAnsi="Times New Roman" w:cs="Times New Roman"/>
          <w:i/>
          <w:iCs/>
          <w:sz w:val="28"/>
          <w:szCs w:val="28"/>
        </w:rPr>
        <w:t>вять</w:t>
      </w:r>
      <w:r w:rsidR="00BB7EEE" w:rsidRPr="00DE441D">
        <w:rPr>
          <w:rFonts w:ascii="Times New Roman" w:hAnsi="Times New Roman" w:cs="Times New Roman"/>
          <w:i/>
          <w:iCs/>
          <w:sz w:val="28"/>
          <w:szCs w:val="28"/>
        </w:rPr>
        <w:t xml:space="preserve"> месяцев </w:t>
      </w:r>
      <w:r w:rsidRPr="00DE441D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BB7EEE" w:rsidRPr="00DE441D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DE441D">
        <w:rPr>
          <w:rFonts w:ascii="Times New Roman" w:hAnsi="Times New Roman" w:cs="Times New Roman"/>
          <w:i/>
          <w:iCs/>
          <w:sz w:val="28"/>
          <w:szCs w:val="28"/>
        </w:rPr>
        <w:t xml:space="preserve"> год</w:t>
      </w:r>
      <w:r w:rsidR="00BB7EEE" w:rsidRPr="00DE441D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E441D">
        <w:rPr>
          <w:rFonts w:ascii="Times New Roman" w:hAnsi="Times New Roman" w:cs="Times New Roman"/>
          <w:i/>
          <w:iCs/>
          <w:sz w:val="28"/>
          <w:szCs w:val="28"/>
        </w:rPr>
        <w:t xml:space="preserve"> объем инвестиций в основной капитал за счет всех источников финансирования составил </w:t>
      </w:r>
      <w:r w:rsidR="00550AC1" w:rsidRPr="00DE441D">
        <w:rPr>
          <w:rFonts w:ascii="Times New Roman" w:hAnsi="Times New Roman" w:cs="Times New Roman"/>
          <w:i/>
          <w:iCs/>
          <w:sz w:val="28"/>
          <w:szCs w:val="28"/>
        </w:rPr>
        <w:t>80,1</w:t>
      </w:r>
      <w:r w:rsidRPr="00DE441D">
        <w:rPr>
          <w:rFonts w:ascii="Times New Roman" w:hAnsi="Times New Roman" w:cs="Times New Roman"/>
          <w:i/>
          <w:iCs/>
          <w:sz w:val="28"/>
          <w:szCs w:val="28"/>
        </w:rPr>
        <w:t xml:space="preserve"> млн. рублей, что составляет </w:t>
      </w:r>
      <w:r w:rsidR="00DE441D" w:rsidRPr="00DE441D">
        <w:rPr>
          <w:rFonts w:ascii="Times New Roman" w:hAnsi="Times New Roman" w:cs="Times New Roman"/>
          <w:i/>
          <w:iCs/>
          <w:sz w:val="28"/>
          <w:szCs w:val="28"/>
        </w:rPr>
        <w:t>198,3</w:t>
      </w:r>
      <w:r w:rsidRPr="00DE441D">
        <w:rPr>
          <w:rFonts w:ascii="Times New Roman" w:hAnsi="Times New Roman" w:cs="Times New Roman"/>
          <w:i/>
          <w:iCs/>
          <w:sz w:val="28"/>
          <w:szCs w:val="28"/>
        </w:rPr>
        <w:t xml:space="preserve"> % от уровня </w:t>
      </w:r>
      <w:r w:rsidR="00DE441D" w:rsidRPr="00DE441D">
        <w:rPr>
          <w:rFonts w:ascii="Times New Roman" w:hAnsi="Times New Roman" w:cs="Times New Roman"/>
          <w:i/>
          <w:iCs/>
          <w:sz w:val="28"/>
          <w:szCs w:val="28"/>
        </w:rPr>
        <w:t xml:space="preserve">аналогичного периода </w:t>
      </w:r>
      <w:r w:rsidRPr="00DE441D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DE441D" w:rsidRPr="00DE441D">
        <w:rPr>
          <w:rFonts w:ascii="Times New Roman" w:hAnsi="Times New Roman" w:cs="Times New Roman"/>
          <w:i/>
          <w:iCs/>
          <w:sz w:val="28"/>
          <w:szCs w:val="28"/>
        </w:rPr>
        <w:t>19</w:t>
      </w:r>
      <w:r w:rsidRPr="00DE441D">
        <w:rPr>
          <w:rFonts w:ascii="Times New Roman" w:hAnsi="Times New Roman" w:cs="Times New Roman"/>
          <w:i/>
          <w:iCs/>
          <w:sz w:val="28"/>
          <w:szCs w:val="28"/>
        </w:rPr>
        <w:t xml:space="preserve"> года.  </w:t>
      </w:r>
      <w:proofErr w:type="gramStart"/>
      <w:r w:rsidRPr="00DE441D">
        <w:rPr>
          <w:rFonts w:ascii="Times New Roman" w:hAnsi="Times New Roman" w:cs="Times New Roman"/>
          <w:i/>
          <w:iCs/>
          <w:sz w:val="28"/>
          <w:szCs w:val="28"/>
        </w:rPr>
        <w:t>Бюджетные  средства</w:t>
      </w:r>
      <w:proofErr w:type="gramEnd"/>
      <w:r w:rsidR="00DE441D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Pr="00DE44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E441D" w:rsidRPr="00DE441D">
        <w:rPr>
          <w:rFonts w:ascii="Times New Roman" w:hAnsi="Times New Roman" w:cs="Times New Roman"/>
          <w:i/>
          <w:iCs/>
          <w:sz w:val="28"/>
          <w:szCs w:val="28"/>
        </w:rPr>
        <w:t>37,3</w:t>
      </w:r>
      <w:r w:rsidRPr="00DE441D">
        <w:rPr>
          <w:rFonts w:ascii="Times New Roman" w:hAnsi="Times New Roman" w:cs="Times New Roman"/>
          <w:i/>
          <w:iCs/>
          <w:sz w:val="28"/>
          <w:szCs w:val="28"/>
        </w:rPr>
        <w:t xml:space="preserve"> млн. рублей, собственные средства предприятий – </w:t>
      </w:r>
      <w:r w:rsidR="00DE441D" w:rsidRPr="00DE441D">
        <w:rPr>
          <w:rFonts w:ascii="Times New Roman" w:hAnsi="Times New Roman" w:cs="Times New Roman"/>
          <w:i/>
          <w:iCs/>
          <w:sz w:val="28"/>
          <w:szCs w:val="28"/>
        </w:rPr>
        <w:t>35,6</w:t>
      </w:r>
      <w:r w:rsidRPr="00DE441D">
        <w:rPr>
          <w:rFonts w:ascii="Times New Roman" w:hAnsi="Times New Roman" w:cs="Times New Roman"/>
          <w:i/>
          <w:iCs/>
          <w:sz w:val="28"/>
          <w:szCs w:val="28"/>
        </w:rPr>
        <w:t xml:space="preserve"> млн. рублей.</w:t>
      </w:r>
    </w:p>
    <w:p w14:paraId="7DF8CBFF" w14:textId="71B41225" w:rsidR="008E0D7A" w:rsidRPr="00DE441D" w:rsidRDefault="008E0D7A" w:rsidP="008E0D7A">
      <w:pPr>
        <w:pStyle w:val="a8"/>
        <w:spacing w:line="240" w:lineRule="auto"/>
        <w:rPr>
          <w:i/>
          <w:iCs/>
          <w:sz w:val="28"/>
          <w:szCs w:val="28"/>
        </w:rPr>
      </w:pPr>
      <w:r w:rsidRPr="00DE441D">
        <w:rPr>
          <w:i/>
          <w:iCs/>
          <w:sz w:val="28"/>
          <w:szCs w:val="28"/>
        </w:rPr>
        <w:t xml:space="preserve">За </w:t>
      </w:r>
      <w:proofErr w:type="gramStart"/>
      <w:r w:rsidRPr="00DE441D">
        <w:rPr>
          <w:i/>
          <w:iCs/>
          <w:sz w:val="28"/>
          <w:szCs w:val="28"/>
        </w:rPr>
        <w:t>20</w:t>
      </w:r>
      <w:r w:rsidR="00DE441D" w:rsidRPr="00DE441D">
        <w:rPr>
          <w:i/>
          <w:iCs/>
          <w:sz w:val="28"/>
          <w:szCs w:val="28"/>
        </w:rPr>
        <w:t>20</w:t>
      </w:r>
      <w:r w:rsidRPr="00DE441D">
        <w:rPr>
          <w:i/>
          <w:iCs/>
          <w:sz w:val="28"/>
          <w:szCs w:val="28"/>
        </w:rPr>
        <w:t xml:space="preserve">  год</w:t>
      </w:r>
      <w:proofErr w:type="gramEnd"/>
      <w:r w:rsidRPr="00DE441D">
        <w:rPr>
          <w:i/>
          <w:iCs/>
          <w:sz w:val="28"/>
          <w:szCs w:val="28"/>
        </w:rPr>
        <w:t xml:space="preserve"> больш</w:t>
      </w:r>
      <w:r w:rsidR="00DE441D">
        <w:rPr>
          <w:i/>
          <w:iCs/>
          <w:sz w:val="28"/>
          <w:szCs w:val="28"/>
        </w:rPr>
        <w:t>ой</w:t>
      </w:r>
      <w:r w:rsidRPr="00DE441D">
        <w:rPr>
          <w:i/>
          <w:iCs/>
          <w:sz w:val="28"/>
          <w:szCs w:val="28"/>
        </w:rPr>
        <w:t xml:space="preserve"> объем капитальных вложений направлен на приобретение машин, оборудования и транспортных средств, израсходовано </w:t>
      </w:r>
      <w:r w:rsidR="00DE441D" w:rsidRPr="00DE441D">
        <w:rPr>
          <w:i/>
          <w:iCs/>
          <w:sz w:val="28"/>
          <w:szCs w:val="28"/>
        </w:rPr>
        <w:t>36,8</w:t>
      </w:r>
      <w:r w:rsidRPr="00DE441D">
        <w:rPr>
          <w:i/>
          <w:iCs/>
          <w:sz w:val="28"/>
          <w:szCs w:val="28"/>
        </w:rPr>
        <w:t xml:space="preserve"> %</w:t>
      </w:r>
      <w:r w:rsidR="00DE441D">
        <w:rPr>
          <w:i/>
          <w:iCs/>
          <w:sz w:val="28"/>
          <w:szCs w:val="28"/>
        </w:rPr>
        <w:t xml:space="preserve"> </w:t>
      </w:r>
      <w:r w:rsidRPr="00DE441D">
        <w:rPr>
          <w:i/>
          <w:iCs/>
          <w:sz w:val="28"/>
          <w:szCs w:val="28"/>
        </w:rPr>
        <w:t>от общего объема.</w:t>
      </w:r>
    </w:p>
    <w:p w14:paraId="1F9246FE" w14:textId="5B4C4767" w:rsidR="008E0D7A" w:rsidRPr="003670B6" w:rsidRDefault="008E0D7A" w:rsidP="003670B6">
      <w:pPr>
        <w:suppressAutoHyphens/>
        <w:spacing w:after="0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  <w:highlight w:val="yellow"/>
        </w:rPr>
      </w:pPr>
      <w:r w:rsidRPr="00AF5454">
        <w:rPr>
          <w:rFonts w:ascii="Times New Roman" w:hAnsi="Times New Roman" w:cs="Times New Roman"/>
          <w:i/>
          <w:iCs/>
          <w:sz w:val="28"/>
          <w:szCs w:val="28"/>
        </w:rPr>
        <w:t>Одним из важных показателей развития территории является показатель ввода в эксплуатацию жилой недвижимости.</w:t>
      </w:r>
      <w:r w:rsidR="003670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907F3" w:rsidRPr="003907F3">
        <w:rPr>
          <w:rFonts w:ascii="Times New Roman" w:hAnsi="Times New Roman" w:cs="Times New Roman"/>
          <w:i/>
          <w:iCs/>
          <w:sz w:val="28"/>
          <w:szCs w:val="28"/>
        </w:rPr>
        <w:t>За девять месяцев 2020 года</w:t>
      </w:r>
      <w:r w:rsidRPr="003907F3">
        <w:rPr>
          <w:rFonts w:ascii="Times New Roman" w:hAnsi="Times New Roman" w:cs="Times New Roman"/>
          <w:i/>
          <w:iCs/>
          <w:sz w:val="28"/>
          <w:szCs w:val="28"/>
        </w:rPr>
        <w:t xml:space="preserve"> ввод жил</w:t>
      </w:r>
      <w:r w:rsidR="00AF5454">
        <w:rPr>
          <w:rFonts w:ascii="Times New Roman" w:hAnsi="Times New Roman" w:cs="Times New Roman"/>
          <w:i/>
          <w:iCs/>
          <w:sz w:val="28"/>
          <w:szCs w:val="28"/>
        </w:rPr>
        <w:t>ых помещений</w:t>
      </w:r>
      <w:r w:rsidRPr="003907F3">
        <w:rPr>
          <w:rFonts w:ascii="Times New Roman" w:hAnsi="Times New Roman" w:cs="Times New Roman"/>
          <w:i/>
          <w:iCs/>
          <w:sz w:val="28"/>
          <w:szCs w:val="28"/>
        </w:rPr>
        <w:t xml:space="preserve"> составил </w:t>
      </w:r>
      <w:r w:rsidR="003907F3" w:rsidRPr="003907F3">
        <w:rPr>
          <w:rFonts w:ascii="Times New Roman" w:hAnsi="Times New Roman" w:cs="Times New Roman"/>
          <w:i/>
          <w:iCs/>
          <w:sz w:val="28"/>
          <w:szCs w:val="28"/>
        </w:rPr>
        <w:t xml:space="preserve">4476 </w:t>
      </w:r>
      <w:proofErr w:type="spellStart"/>
      <w:r w:rsidRPr="003907F3">
        <w:rPr>
          <w:rFonts w:ascii="Times New Roman" w:hAnsi="Times New Roman" w:cs="Times New Roman"/>
          <w:i/>
          <w:iCs/>
          <w:sz w:val="28"/>
          <w:szCs w:val="28"/>
        </w:rPr>
        <w:t>кв.м</w:t>
      </w:r>
      <w:proofErr w:type="spellEnd"/>
      <w:r w:rsidRPr="003907F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9BA4B26" w14:textId="74022239" w:rsidR="008E0D7A" w:rsidRPr="00997856" w:rsidRDefault="00744A83" w:rsidP="009B5018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Также в</w:t>
      </w:r>
      <w:r w:rsidR="008E0D7A" w:rsidRPr="00BF350B">
        <w:rPr>
          <w:rFonts w:ascii="Times New Roman" w:hAnsi="Times New Roman" w:cs="Times New Roman"/>
          <w:i/>
          <w:iCs/>
          <w:sz w:val="28"/>
          <w:szCs w:val="28"/>
        </w:rPr>
        <w:t>ведены в действие следующие объекты</w:t>
      </w:r>
      <w:r w:rsidR="008E0D7A" w:rsidRPr="0099785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0AE1D895" w14:textId="66019461" w:rsidR="008E0D7A" w:rsidRPr="00997856" w:rsidRDefault="008E0D7A" w:rsidP="008E0D7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A3200">
        <w:rPr>
          <w:rFonts w:ascii="Times New Roman" w:hAnsi="Times New Roman" w:cs="Times New Roman"/>
          <w:i/>
          <w:iCs/>
          <w:sz w:val="28"/>
          <w:szCs w:val="28"/>
        </w:rPr>
        <w:t>- «</w:t>
      </w:r>
      <w:r w:rsidR="00BF350B" w:rsidRPr="001A3200">
        <w:rPr>
          <w:rFonts w:ascii="Times New Roman" w:hAnsi="Times New Roman" w:cs="Times New Roman"/>
          <w:i/>
          <w:iCs/>
          <w:sz w:val="28"/>
          <w:szCs w:val="28"/>
        </w:rPr>
        <w:t xml:space="preserve">Реконструкция ВЛ 110 </w:t>
      </w:r>
      <w:proofErr w:type="spellStart"/>
      <w:r w:rsidR="00BF350B" w:rsidRPr="001A3200">
        <w:rPr>
          <w:rFonts w:ascii="Times New Roman" w:hAnsi="Times New Roman" w:cs="Times New Roman"/>
          <w:i/>
          <w:iCs/>
          <w:sz w:val="28"/>
          <w:szCs w:val="28"/>
        </w:rPr>
        <w:t>кВ</w:t>
      </w:r>
      <w:proofErr w:type="spellEnd"/>
      <w:r w:rsidR="00BF350B" w:rsidRPr="001A3200">
        <w:rPr>
          <w:rFonts w:ascii="Times New Roman" w:hAnsi="Times New Roman" w:cs="Times New Roman"/>
          <w:i/>
          <w:iCs/>
          <w:sz w:val="28"/>
          <w:szCs w:val="28"/>
        </w:rPr>
        <w:t xml:space="preserve"> Романовка-Щучье-Озеро Тяга с отпайкой на ПС </w:t>
      </w:r>
      <w:proofErr w:type="spellStart"/>
      <w:r w:rsidR="00BF350B" w:rsidRPr="001A3200">
        <w:rPr>
          <w:rFonts w:ascii="Times New Roman" w:hAnsi="Times New Roman" w:cs="Times New Roman"/>
          <w:i/>
          <w:iCs/>
          <w:sz w:val="28"/>
          <w:szCs w:val="28"/>
        </w:rPr>
        <w:t>Дороховка</w:t>
      </w:r>
      <w:proofErr w:type="spellEnd"/>
      <w:r w:rsidR="00BF350B" w:rsidRPr="001A3200">
        <w:rPr>
          <w:rFonts w:ascii="Times New Roman" w:hAnsi="Times New Roman" w:cs="Times New Roman"/>
          <w:i/>
          <w:iCs/>
          <w:sz w:val="28"/>
          <w:szCs w:val="28"/>
        </w:rPr>
        <w:t xml:space="preserve"> и ВЛ 110 </w:t>
      </w:r>
      <w:proofErr w:type="spellStart"/>
      <w:r w:rsidR="00BF350B" w:rsidRPr="001A3200">
        <w:rPr>
          <w:rFonts w:ascii="Times New Roman" w:hAnsi="Times New Roman" w:cs="Times New Roman"/>
          <w:i/>
          <w:iCs/>
          <w:sz w:val="28"/>
          <w:szCs w:val="28"/>
        </w:rPr>
        <w:t>кВ</w:t>
      </w:r>
      <w:proofErr w:type="spellEnd"/>
      <w:r w:rsidR="00BF350B" w:rsidRPr="001A3200">
        <w:rPr>
          <w:rFonts w:ascii="Times New Roman" w:hAnsi="Times New Roman" w:cs="Times New Roman"/>
          <w:i/>
          <w:iCs/>
          <w:sz w:val="28"/>
          <w:szCs w:val="28"/>
        </w:rPr>
        <w:t xml:space="preserve"> Чад Тяга-Чернушка с отпайкой на </w:t>
      </w:r>
      <w:proofErr w:type="spellStart"/>
      <w:r w:rsidR="00BF350B" w:rsidRPr="001A3200">
        <w:rPr>
          <w:rFonts w:ascii="Times New Roman" w:hAnsi="Times New Roman" w:cs="Times New Roman"/>
          <w:i/>
          <w:iCs/>
          <w:sz w:val="28"/>
          <w:szCs w:val="28"/>
        </w:rPr>
        <w:t>Пс</w:t>
      </w:r>
      <w:proofErr w:type="spellEnd"/>
      <w:r w:rsidR="00BF350B" w:rsidRPr="001A320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BF350B" w:rsidRPr="001A3200">
        <w:rPr>
          <w:rFonts w:ascii="Times New Roman" w:hAnsi="Times New Roman" w:cs="Times New Roman"/>
          <w:i/>
          <w:iCs/>
          <w:sz w:val="28"/>
          <w:szCs w:val="28"/>
        </w:rPr>
        <w:t>Дороховка</w:t>
      </w:r>
      <w:proofErr w:type="spellEnd"/>
      <w:r w:rsidR="00BF350B" w:rsidRPr="001A3200">
        <w:rPr>
          <w:rFonts w:ascii="Times New Roman" w:hAnsi="Times New Roman" w:cs="Times New Roman"/>
          <w:i/>
          <w:iCs/>
          <w:sz w:val="28"/>
          <w:szCs w:val="28"/>
        </w:rPr>
        <w:t xml:space="preserve"> со строительством отпайки ПС 110 </w:t>
      </w:r>
      <w:proofErr w:type="spellStart"/>
      <w:r w:rsidR="00BF350B" w:rsidRPr="001A3200">
        <w:rPr>
          <w:rFonts w:ascii="Times New Roman" w:hAnsi="Times New Roman" w:cs="Times New Roman"/>
          <w:i/>
          <w:iCs/>
          <w:sz w:val="28"/>
          <w:szCs w:val="28"/>
        </w:rPr>
        <w:t>кВ</w:t>
      </w:r>
      <w:proofErr w:type="spellEnd"/>
      <w:r w:rsidR="00BF350B" w:rsidRPr="001A3200">
        <w:rPr>
          <w:rFonts w:ascii="Times New Roman" w:hAnsi="Times New Roman" w:cs="Times New Roman"/>
          <w:i/>
          <w:iCs/>
          <w:sz w:val="28"/>
          <w:szCs w:val="28"/>
        </w:rPr>
        <w:t xml:space="preserve"> Солдаты, расположенного по адресу: Пермский край, Октябрьский район, Щучье-Озерское сельское поселение в районе села Щучье-Озеро. Застройщик: ОАО «МРСК Урала». Общая протяженность 485,0 </w:t>
      </w:r>
      <w:proofErr w:type="spellStart"/>
      <w:r w:rsidR="00BF350B" w:rsidRPr="001A3200">
        <w:rPr>
          <w:rFonts w:ascii="Times New Roman" w:hAnsi="Times New Roman" w:cs="Times New Roman"/>
          <w:i/>
          <w:iCs/>
          <w:sz w:val="28"/>
          <w:szCs w:val="28"/>
        </w:rPr>
        <w:t>п.м</w:t>
      </w:r>
      <w:proofErr w:type="spellEnd"/>
      <w:r w:rsidR="00BF350B" w:rsidRPr="001A320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673FF4" w:rsidRPr="001A320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470F796" w14:textId="77777777" w:rsidR="00084DC5" w:rsidRDefault="00084DC5" w:rsidP="008E0D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F5DE44" w14:textId="77777777" w:rsidR="00084DC5" w:rsidRDefault="00084DC5" w:rsidP="008E0D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85E8A" w14:textId="6CD6FEB2" w:rsidR="008E0D7A" w:rsidRPr="008E0D7A" w:rsidRDefault="008E0D7A" w:rsidP="008E0D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0D7A">
        <w:rPr>
          <w:rFonts w:ascii="Times New Roman" w:hAnsi="Times New Roman" w:cs="Times New Roman"/>
          <w:sz w:val="28"/>
          <w:szCs w:val="28"/>
        </w:rPr>
        <w:lastRenderedPageBreak/>
        <w:t xml:space="preserve">Октябрьский </w:t>
      </w:r>
      <w:r w:rsidR="009E1227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E0D7A">
        <w:rPr>
          <w:rFonts w:ascii="Times New Roman" w:hAnsi="Times New Roman" w:cs="Times New Roman"/>
          <w:sz w:val="28"/>
          <w:szCs w:val="28"/>
        </w:rPr>
        <w:t xml:space="preserve"> активно участвует в приоритетном проекте</w:t>
      </w:r>
      <w:r w:rsidR="009E1227">
        <w:rPr>
          <w:rFonts w:ascii="Times New Roman" w:hAnsi="Times New Roman" w:cs="Times New Roman"/>
          <w:sz w:val="28"/>
          <w:szCs w:val="28"/>
        </w:rPr>
        <w:t xml:space="preserve"> </w:t>
      </w:r>
      <w:r w:rsidRPr="008E0D7A">
        <w:rPr>
          <w:rFonts w:ascii="Times New Roman" w:hAnsi="Times New Roman" w:cs="Times New Roman"/>
          <w:sz w:val="28"/>
          <w:szCs w:val="28"/>
        </w:rPr>
        <w:t>«</w:t>
      </w:r>
      <w:r w:rsidRPr="00D34586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Pr="008E0D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0D7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B2F9D0A" w14:textId="2E70A7A5" w:rsidR="008E0D7A" w:rsidRPr="00997856" w:rsidRDefault="008E0D7A" w:rsidP="00A70D16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t>В 20</w:t>
      </w:r>
      <w:r w:rsidR="009E1227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году участвовало </w:t>
      </w:r>
      <w:r w:rsidR="00D34586">
        <w:rPr>
          <w:rFonts w:ascii="Times New Roman" w:hAnsi="Times New Roman" w:cs="Times New Roman"/>
          <w:i/>
          <w:iCs/>
          <w:sz w:val="28"/>
          <w:szCs w:val="28"/>
        </w:rPr>
        <w:t xml:space="preserve">четыре </w:t>
      </w:r>
      <w:r w:rsidR="00D34586" w:rsidRPr="00997856">
        <w:rPr>
          <w:rFonts w:ascii="Times New Roman" w:hAnsi="Times New Roman" w:cs="Times New Roman"/>
          <w:i/>
          <w:iCs/>
          <w:sz w:val="28"/>
          <w:szCs w:val="28"/>
        </w:rPr>
        <w:t>населенных</w:t>
      </w:r>
      <w:r w:rsidR="009E1227">
        <w:rPr>
          <w:rFonts w:ascii="Times New Roman" w:hAnsi="Times New Roman" w:cs="Times New Roman"/>
          <w:i/>
          <w:iCs/>
          <w:sz w:val="28"/>
          <w:szCs w:val="28"/>
        </w:rPr>
        <w:t xml:space="preserve"> пункт</w:t>
      </w:r>
      <w:r w:rsidR="003670B6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34586">
        <w:rPr>
          <w:rFonts w:ascii="Times New Roman" w:hAnsi="Times New Roman" w:cs="Times New Roman"/>
          <w:i/>
          <w:iCs/>
          <w:sz w:val="28"/>
          <w:szCs w:val="28"/>
        </w:rPr>
        <w:t xml:space="preserve">в 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рамках проекта обустроено </w:t>
      </w:r>
      <w:r w:rsidR="00D34586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общественных и </w:t>
      </w:r>
      <w:r w:rsidR="00D34586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дворовых территорий, объем финансирования проектов </w:t>
      </w:r>
      <w:r w:rsidR="00A95B09"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составил </w:t>
      </w:r>
      <w:r w:rsidR="00A95B09" w:rsidRPr="00D54095">
        <w:rPr>
          <w:rFonts w:ascii="Times New Roman" w:hAnsi="Times New Roman" w:cs="Times New Roman"/>
          <w:i/>
          <w:iCs/>
          <w:sz w:val="28"/>
          <w:szCs w:val="28"/>
        </w:rPr>
        <w:t>более</w:t>
      </w:r>
      <w:r w:rsidRPr="00D54095"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  <w:r w:rsidR="00A95B09" w:rsidRPr="00D5409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D5409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95B09" w:rsidRPr="00D54095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D54095">
        <w:rPr>
          <w:rFonts w:ascii="Times New Roman" w:hAnsi="Times New Roman" w:cs="Times New Roman"/>
          <w:i/>
          <w:iCs/>
          <w:sz w:val="28"/>
          <w:szCs w:val="28"/>
        </w:rPr>
        <w:t xml:space="preserve"> млн. рублей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CA8585A" w14:textId="241EE377" w:rsidR="008E0D7A" w:rsidRPr="00997856" w:rsidRDefault="008E0D7A" w:rsidP="00A70D16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t>Общественные территории обустроены в</w:t>
      </w:r>
      <w:r w:rsidR="00A95B09">
        <w:rPr>
          <w:rFonts w:ascii="Times New Roman" w:hAnsi="Times New Roman" w:cs="Times New Roman"/>
          <w:i/>
          <w:iCs/>
          <w:sz w:val="28"/>
          <w:szCs w:val="28"/>
        </w:rPr>
        <w:t xml:space="preserve"> рабочих поселках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Октябрьск</w:t>
      </w:r>
      <w:r w:rsidR="00A95B09">
        <w:rPr>
          <w:rFonts w:ascii="Times New Roman" w:hAnsi="Times New Roman" w:cs="Times New Roman"/>
          <w:i/>
          <w:iCs/>
          <w:sz w:val="28"/>
          <w:szCs w:val="28"/>
        </w:rPr>
        <w:t>ий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и Сарс, а также в</w:t>
      </w:r>
      <w:r w:rsidR="00A95B09">
        <w:rPr>
          <w:rFonts w:ascii="Times New Roman" w:hAnsi="Times New Roman" w:cs="Times New Roman"/>
          <w:i/>
          <w:iCs/>
          <w:sz w:val="28"/>
          <w:szCs w:val="28"/>
        </w:rPr>
        <w:t xml:space="preserve"> поселке Тюш и селе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Богородск</w:t>
      </w:r>
      <w:r w:rsidR="00A95B0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1527F16" w14:textId="294BE401" w:rsidR="008E0D7A" w:rsidRPr="00997856" w:rsidRDefault="008E0D7A" w:rsidP="00A70D16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ab/>
        <w:t>В 20</w:t>
      </w:r>
      <w:r w:rsidR="00A95B09">
        <w:rPr>
          <w:rFonts w:ascii="Times New Roman" w:hAnsi="Times New Roman" w:cs="Times New Roman"/>
          <w:i/>
          <w:iCs/>
          <w:sz w:val="28"/>
          <w:szCs w:val="28"/>
        </w:rPr>
        <w:t>21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году </w:t>
      </w:r>
      <w:r w:rsidR="00A95B09">
        <w:rPr>
          <w:rFonts w:ascii="Times New Roman" w:hAnsi="Times New Roman" w:cs="Times New Roman"/>
          <w:i/>
          <w:iCs/>
          <w:sz w:val="28"/>
          <w:szCs w:val="28"/>
        </w:rPr>
        <w:t xml:space="preserve">три населенных пункта 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>участвуют в проекте</w:t>
      </w:r>
      <w:r w:rsidR="009B5018">
        <w:rPr>
          <w:rFonts w:ascii="Times New Roman" w:hAnsi="Times New Roman" w:cs="Times New Roman"/>
          <w:i/>
          <w:iCs/>
          <w:sz w:val="28"/>
          <w:szCs w:val="28"/>
        </w:rPr>
        <w:t>, это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5B09">
        <w:rPr>
          <w:rFonts w:ascii="Times New Roman" w:hAnsi="Times New Roman" w:cs="Times New Roman"/>
          <w:i/>
          <w:iCs/>
          <w:sz w:val="28"/>
          <w:szCs w:val="28"/>
        </w:rPr>
        <w:t xml:space="preserve">рабочие поселки 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>Октябрьск</w:t>
      </w:r>
      <w:r w:rsidR="00A95B09">
        <w:rPr>
          <w:rFonts w:ascii="Times New Roman" w:hAnsi="Times New Roman" w:cs="Times New Roman"/>
          <w:i/>
          <w:iCs/>
          <w:sz w:val="28"/>
          <w:szCs w:val="28"/>
        </w:rPr>
        <w:t xml:space="preserve">ий 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>и Сарс,</w:t>
      </w:r>
      <w:r w:rsidR="009B5018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5B09">
        <w:rPr>
          <w:rFonts w:ascii="Times New Roman" w:hAnsi="Times New Roman" w:cs="Times New Roman"/>
          <w:i/>
          <w:iCs/>
          <w:sz w:val="28"/>
          <w:szCs w:val="28"/>
        </w:rPr>
        <w:t>поселок Тюш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.  Общая </w:t>
      </w:r>
      <w:proofErr w:type="gram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сумма  финансирования</w:t>
      </w:r>
      <w:proofErr w:type="gram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данных проектов составит  </w:t>
      </w:r>
      <w:r w:rsidRPr="00106E59">
        <w:rPr>
          <w:rFonts w:ascii="Times New Roman" w:hAnsi="Times New Roman" w:cs="Times New Roman"/>
          <w:i/>
          <w:iCs/>
          <w:sz w:val="28"/>
          <w:szCs w:val="28"/>
        </w:rPr>
        <w:t xml:space="preserve">более </w:t>
      </w:r>
      <w:r w:rsidR="00106E59" w:rsidRPr="00106E59">
        <w:rPr>
          <w:rFonts w:ascii="Times New Roman" w:hAnsi="Times New Roman" w:cs="Times New Roman"/>
          <w:i/>
          <w:iCs/>
          <w:sz w:val="28"/>
          <w:szCs w:val="28"/>
        </w:rPr>
        <w:t xml:space="preserve">13,7 </w:t>
      </w:r>
      <w:r w:rsidRPr="00106E59">
        <w:rPr>
          <w:rFonts w:ascii="Times New Roman" w:hAnsi="Times New Roman" w:cs="Times New Roman"/>
          <w:i/>
          <w:iCs/>
          <w:sz w:val="28"/>
          <w:szCs w:val="28"/>
        </w:rPr>
        <w:t>млн. рублей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4E25BB7" w14:textId="1E4B5231" w:rsidR="008E0D7A" w:rsidRPr="008E0D7A" w:rsidRDefault="008E0D7A" w:rsidP="00A70D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7A">
        <w:rPr>
          <w:rFonts w:ascii="Times New Roman" w:hAnsi="Times New Roman" w:cs="Times New Roman"/>
          <w:sz w:val="28"/>
          <w:szCs w:val="28"/>
        </w:rPr>
        <w:t xml:space="preserve">В рамках проведенного конкурса проектов </w:t>
      </w:r>
      <w:r w:rsidRPr="00F9508D"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  <w:r w:rsidRPr="008E0D7A">
        <w:rPr>
          <w:rFonts w:ascii="Times New Roman" w:hAnsi="Times New Roman" w:cs="Times New Roman"/>
          <w:sz w:val="28"/>
          <w:szCs w:val="28"/>
        </w:rPr>
        <w:t xml:space="preserve">, благодаря совместной работе инициативных групп населения, наших учреждений и администрации </w:t>
      </w:r>
      <w:r w:rsidR="00F9508D">
        <w:rPr>
          <w:rFonts w:ascii="Times New Roman" w:hAnsi="Times New Roman" w:cs="Times New Roman"/>
          <w:sz w:val="28"/>
          <w:szCs w:val="28"/>
        </w:rPr>
        <w:t>округа</w:t>
      </w:r>
      <w:r w:rsidRPr="008E0D7A">
        <w:rPr>
          <w:rFonts w:ascii="Times New Roman" w:hAnsi="Times New Roman" w:cs="Times New Roman"/>
          <w:sz w:val="28"/>
          <w:szCs w:val="28"/>
        </w:rPr>
        <w:t xml:space="preserve"> в Октябрьском </w:t>
      </w:r>
      <w:r w:rsidR="00F9508D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8E0D7A">
        <w:rPr>
          <w:rFonts w:ascii="Times New Roman" w:hAnsi="Times New Roman" w:cs="Times New Roman"/>
          <w:sz w:val="28"/>
          <w:szCs w:val="28"/>
        </w:rPr>
        <w:t xml:space="preserve"> реализовано</w:t>
      </w:r>
      <w:r w:rsidR="00F9508D">
        <w:rPr>
          <w:rFonts w:ascii="Times New Roman" w:hAnsi="Times New Roman" w:cs="Times New Roman"/>
          <w:sz w:val="28"/>
          <w:szCs w:val="28"/>
        </w:rPr>
        <w:t xml:space="preserve"> 9</w:t>
      </w:r>
      <w:r w:rsidRPr="008E0D7A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D54095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D54095" w:rsidRPr="00D54095">
        <w:rPr>
          <w:rFonts w:ascii="Times New Roman" w:hAnsi="Times New Roman" w:cs="Times New Roman"/>
          <w:sz w:val="28"/>
          <w:szCs w:val="28"/>
        </w:rPr>
        <w:t>9,4</w:t>
      </w:r>
      <w:r w:rsidRPr="00D54095">
        <w:rPr>
          <w:rFonts w:ascii="Times New Roman" w:hAnsi="Times New Roman" w:cs="Times New Roman"/>
          <w:sz w:val="28"/>
          <w:szCs w:val="28"/>
        </w:rPr>
        <w:t xml:space="preserve"> млн. </w:t>
      </w:r>
      <w:proofErr w:type="gramStart"/>
      <w:r w:rsidRPr="00D54095">
        <w:rPr>
          <w:rFonts w:ascii="Times New Roman" w:hAnsi="Times New Roman" w:cs="Times New Roman"/>
          <w:sz w:val="28"/>
          <w:szCs w:val="28"/>
        </w:rPr>
        <w:t>рублей</w:t>
      </w:r>
      <w:r w:rsidRPr="008E0D7A">
        <w:rPr>
          <w:rFonts w:ascii="Times New Roman" w:hAnsi="Times New Roman" w:cs="Times New Roman"/>
          <w:sz w:val="28"/>
          <w:szCs w:val="28"/>
        </w:rPr>
        <w:t>,  в</w:t>
      </w:r>
      <w:proofErr w:type="gramEnd"/>
      <w:r w:rsidRPr="008E0D7A">
        <w:rPr>
          <w:rFonts w:ascii="Times New Roman" w:hAnsi="Times New Roman" w:cs="Times New Roman"/>
          <w:sz w:val="28"/>
          <w:szCs w:val="28"/>
        </w:rPr>
        <w:t xml:space="preserve"> том числе: </w:t>
      </w:r>
    </w:p>
    <w:p w14:paraId="20B27C1E" w14:textId="16B42039" w:rsidR="00F9508D" w:rsidRPr="008978E0" w:rsidRDefault="00F9508D" w:rsidP="008978E0">
      <w:pPr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рабочий пос</w:t>
      </w:r>
      <w:r w:rsidR="00084DC5">
        <w:rPr>
          <w:rFonts w:ascii="Times New Roman" w:hAnsi="Times New Roman" w:cs="Times New Roman"/>
          <w:b/>
          <w:i/>
          <w:iCs/>
          <w:sz w:val="28"/>
          <w:szCs w:val="28"/>
        </w:rPr>
        <w:t>ё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лок Октябрьский</w:t>
      </w:r>
      <w:r w:rsidR="008E0D7A" w:rsidRPr="00997856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8978E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E0D7A" w:rsidRPr="0099785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9508D">
        <w:rPr>
          <w:rFonts w:ascii="Times New Roman" w:hAnsi="Times New Roman" w:cs="Times New Roman"/>
          <w:i/>
          <w:iCs/>
          <w:sz w:val="28"/>
          <w:szCs w:val="28"/>
        </w:rPr>
        <w:t>Установка спортивно-игровой площадки "Парк Южный"</w:t>
      </w:r>
      <w:r w:rsidR="008E0D7A" w:rsidRPr="00997856">
        <w:rPr>
          <w:rFonts w:ascii="Times New Roman" w:hAnsi="Times New Roman" w:cs="Times New Roman"/>
          <w:i/>
          <w:iCs/>
          <w:sz w:val="28"/>
          <w:szCs w:val="28"/>
        </w:rPr>
        <w:t>»;</w:t>
      </w:r>
      <w:r w:rsidR="008978E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Pr="00F9508D">
        <w:rPr>
          <w:rFonts w:ascii="Times New Roman" w:hAnsi="Times New Roman" w:cs="Times New Roman"/>
          <w:bCs/>
          <w:i/>
          <w:iCs/>
          <w:sz w:val="28"/>
          <w:szCs w:val="28"/>
        </w:rPr>
        <w:t>Приобретение и установка оборудования для военно-спортивной площадки "Единая полоса препятствий "Атака" МБОУ СОШ № 1"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8978E0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14:paraId="5BD65886" w14:textId="21D171A5" w:rsidR="008E0D7A" w:rsidRPr="008978E0" w:rsidRDefault="00F9508D" w:rsidP="008978E0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село Снежное</w:t>
      </w:r>
      <w:r w:rsidR="008E0D7A" w:rsidRPr="0099785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  <w:r w:rsidR="008E0D7A" w:rsidRPr="0099785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9508D">
        <w:rPr>
          <w:rFonts w:ascii="Times New Roman" w:hAnsi="Times New Roman" w:cs="Times New Roman"/>
          <w:i/>
          <w:iCs/>
          <w:sz w:val="28"/>
          <w:szCs w:val="28"/>
        </w:rPr>
        <w:t>Обустройство спортивной площадки в с. Снежное</w:t>
      </w:r>
      <w:r w:rsidR="008E0D7A" w:rsidRPr="00F9508D">
        <w:rPr>
          <w:rFonts w:ascii="Times New Roman" w:hAnsi="Times New Roman" w:cs="Times New Roman"/>
          <w:i/>
          <w:iCs/>
          <w:sz w:val="28"/>
          <w:szCs w:val="28"/>
        </w:rPr>
        <w:t>»;</w:t>
      </w:r>
    </w:p>
    <w:p w14:paraId="5DC21610" w14:textId="3794B601" w:rsidR="008E0D7A" w:rsidRPr="008978E0" w:rsidRDefault="00F9508D" w:rsidP="008978E0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Леун</w:t>
      </w:r>
      <w:proofErr w:type="spellEnd"/>
      <w:r w:rsidR="008E0D7A" w:rsidRPr="0099785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8978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E0D7A" w:rsidRPr="0099785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9508D">
        <w:rPr>
          <w:rFonts w:ascii="Times New Roman" w:hAnsi="Times New Roman" w:cs="Times New Roman"/>
          <w:i/>
          <w:iCs/>
          <w:sz w:val="28"/>
          <w:szCs w:val="28"/>
        </w:rPr>
        <w:t xml:space="preserve">Ремонт водопроводных сетей в с. </w:t>
      </w:r>
      <w:proofErr w:type="spellStart"/>
      <w:r w:rsidRPr="00F9508D">
        <w:rPr>
          <w:rFonts w:ascii="Times New Roman" w:hAnsi="Times New Roman" w:cs="Times New Roman"/>
          <w:i/>
          <w:iCs/>
          <w:sz w:val="28"/>
          <w:szCs w:val="28"/>
        </w:rPr>
        <w:t>Леун</w:t>
      </w:r>
      <w:proofErr w:type="spellEnd"/>
      <w:r w:rsidR="008E0D7A" w:rsidRPr="0099785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8E0D7A" w:rsidRPr="00F9508D">
        <w:rPr>
          <w:rFonts w:ascii="Times New Roman" w:hAnsi="Times New Roman" w:cs="Times New Roman"/>
          <w:bCs/>
          <w:i/>
          <w:iCs/>
          <w:sz w:val="28"/>
          <w:szCs w:val="28"/>
        </w:rPr>
        <w:t>;</w:t>
      </w:r>
    </w:p>
    <w:p w14:paraId="055499B7" w14:textId="6F10905A" w:rsidR="008E0D7A" w:rsidRPr="00997856" w:rsidRDefault="00F9508D" w:rsidP="008978E0">
      <w:pPr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деревня Верх-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Ирень</w:t>
      </w:r>
      <w:proofErr w:type="spellEnd"/>
      <w:r w:rsidR="008E0D7A" w:rsidRPr="00997856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8978E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E0D7A" w:rsidRPr="0099785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9508D">
        <w:rPr>
          <w:rFonts w:ascii="Times New Roman" w:hAnsi="Times New Roman" w:cs="Times New Roman"/>
          <w:i/>
          <w:iCs/>
          <w:sz w:val="28"/>
          <w:szCs w:val="28"/>
        </w:rPr>
        <w:t>Навстречу к 75-летию Победы Великой Отечественной войны</w:t>
      </w:r>
      <w:r w:rsidR="008E0D7A" w:rsidRPr="00F9508D">
        <w:rPr>
          <w:rFonts w:ascii="Times New Roman" w:hAnsi="Times New Roman" w:cs="Times New Roman"/>
          <w:i/>
          <w:iCs/>
          <w:sz w:val="28"/>
          <w:szCs w:val="28"/>
        </w:rPr>
        <w:t>»;</w:t>
      </w:r>
    </w:p>
    <w:p w14:paraId="36C043B2" w14:textId="3E0F01C1" w:rsidR="008E0D7A" w:rsidRPr="008978E0" w:rsidRDefault="00F9508D" w:rsidP="008978E0">
      <w:pPr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деревня </w:t>
      </w:r>
      <w:proofErr w:type="spellStart"/>
      <w:r>
        <w:rPr>
          <w:rFonts w:ascii="Times New Roman" w:hAnsi="Times New Roman" w:cs="Times New Roman"/>
          <w:b/>
          <w:i/>
          <w:iCs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Арий</w:t>
      </w:r>
      <w:r w:rsidR="008E0D7A" w:rsidRPr="00997856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8978E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E0D7A"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proofErr w:type="gramEnd"/>
      <w:r w:rsidRPr="00F9508D">
        <w:rPr>
          <w:rFonts w:ascii="Times New Roman" w:hAnsi="Times New Roman" w:cs="Times New Roman"/>
          <w:i/>
          <w:iCs/>
          <w:sz w:val="28"/>
          <w:szCs w:val="28"/>
        </w:rPr>
        <w:t>Текущий ремонт Обелиска Памяти</w:t>
      </w:r>
      <w:r w:rsidR="008E0D7A" w:rsidRPr="00997856">
        <w:rPr>
          <w:rFonts w:ascii="Times New Roman" w:hAnsi="Times New Roman" w:cs="Times New Roman"/>
          <w:i/>
          <w:iCs/>
          <w:sz w:val="28"/>
          <w:szCs w:val="28"/>
        </w:rPr>
        <w:t>»;</w:t>
      </w:r>
    </w:p>
    <w:p w14:paraId="426C684B" w14:textId="60C31B62" w:rsidR="008E0D7A" w:rsidRPr="008978E0" w:rsidRDefault="00F9508D" w:rsidP="008978E0">
      <w:pPr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деревня Большой Сарс</w:t>
      </w:r>
      <w:r w:rsidR="008E0D7A" w:rsidRPr="00997856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="008E0D7A"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F9508D">
        <w:rPr>
          <w:rFonts w:ascii="Times New Roman" w:hAnsi="Times New Roman" w:cs="Times New Roman"/>
          <w:i/>
          <w:iCs/>
          <w:sz w:val="28"/>
          <w:szCs w:val="28"/>
        </w:rPr>
        <w:t>Ремонт Памятника павшим в Великой Отечественной войне</w:t>
      </w:r>
      <w:r>
        <w:rPr>
          <w:rFonts w:ascii="Times New Roman" w:hAnsi="Times New Roman" w:cs="Times New Roman"/>
          <w:i/>
          <w:iCs/>
          <w:sz w:val="28"/>
          <w:szCs w:val="28"/>
        </w:rPr>
        <w:t>»;</w:t>
      </w:r>
    </w:p>
    <w:p w14:paraId="712645D9" w14:textId="361D5B7F" w:rsidR="00F9508D" w:rsidRPr="008978E0" w:rsidRDefault="00F9508D" w:rsidP="008978E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95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село </w:t>
      </w:r>
      <w:proofErr w:type="spellStart"/>
      <w:r w:rsidRPr="00F95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Басино</w:t>
      </w:r>
      <w:proofErr w:type="spellEnd"/>
      <w:r w:rsidRPr="00F95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897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9508D">
        <w:rPr>
          <w:rFonts w:ascii="Times New Roman" w:hAnsi="Times New Roman" w:cs="Times New Roman"/>
          <w:i/>
          <w:iCs/>
          <w:sz w:val="28"/>
          <w:szCs w:val="28"/>
        </w:rPr>
        <w:t>Никто не забыт, ничто не забыто</w:t>
      </w:r>
      <w:r>
        <w:rPr>
          <w:rFonts w:ascii="Times New Roman" w:hAnsi="Times New Roman" w:cs="Times New Roman"/>
          <w:i/>
          <w:iCs/>
          <w:sz w:val="28"/>
          <w:szCs w:val="28"/>
        </w:rPr>
        <w:t>»;</w:t>
      </w:r>
    </w:p>
    <w:p w14:paraId="7027935D" w14:textId="3DBF0BA2" w:rsidR="00F9508D" w:rsidRPr="008978E0" w:rsidRDefault="00F9508D" w:rsidP="008978E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7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деревня </w:t>
      </w:r>
      <w:proofErr w:type="spellStart"/>
      <w:r w:rsidRPr="00897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Седяш</w:t>
      </w:r>
      <w:proofErr w:type="spellEnd"/>
      <w:r w:rsidRPr="00897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8978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978E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9508D">
        <w:rPr>
          <w:rFonts w:ascii="Times New Roman" w:hAnsi="Times New Roman" w:cs="Times New Roman"/>
          <w:i/>
          <w:iCs/>
          <w:sz w:val="28"/>
          <w:szCs w:val="28"/>
        </w:rPr>
        <w:t xml:space="preserve">Текущий ремонт сетей водопровода в д. </w:t>
      </w:r>
      <w:proofErr w:type="spellStart"/>
      <w:r w:rsidRPr="00F9508D">
        <w:rPr>
          <w:rFonts w:ascii="Times New Roman" w:hAnsi="Times New Roman" w:cs="Times New Roman"/>
          <w:i/>
          <w:iCs/>
          <w:sz w:val="28"/>
          <w:szCs w:val="28"/>
        </w:rPr>
        <w:t>Седяш</w:t>
      </w:r>
      <w:proofErr w:type="spellEnd"/>
      <w:r w:rsidRPr="00F9508D">
        <w:rPr>
          <w:rFonts w:ascii="Times New Roman" w:hAnsi="Times New Roman" w:cs="Times New Roman"/>
          <w:i/>
          <w:iCs/>
          <w:sz w:val="28"/>
          <w:szCs w:val="28"/>
        </w:rPr>
        <w:t xml:space="preserve"> по ул. Школьная протяженностью 575 м., по ул. Центральная протяженностью 1085 м., по </w:t>
      </w:r>
      <w:proofErr w:type="spellStart"/>
      <w:r w:rsidRPr="00F9508D">
        <w:rPr>
          <w:rFonts w:ascii="Times New Roman" w:hAnsi="Times New Roman" w:cs="Times New Roman"/>
          <w:i/>
          <w:iCs/>
          <w:sz w:val="28"/>
          <w:szCs w:val="28"/>
        </w:rPr>
        <w:t>переул</w:t>
      </w:r>
      <w:proofErr w:type="spellEnd"/>
      <w:r w:rsidRPr="00F9508D">
        <w:rPr>
          <w:rFonts w:ascii="Times New Roman" w:hAnsi="Times New Roman" w:cs="Times New Roman"/>
          <w:i/>
          <w:iCs/>
          <w:sz w:val="28"/>
          <w:szCs w:val="28"/>
        </w:rPr>
        <w:t>. Кузнечный протяженностью 160 м. Октябрьского городского округа</w:t>
      </w:r>
      <w:r w:rsidR="008978E0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14:paraId="30CEDDD1" w14:textId="77777777" w:rsidR="006D33CF" w:rsidRDefault="0031013E" w:rsidP="008978E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57291579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</w:t>
      </w:r>
      <w:r w:rsidRPr="0031013E">
        <w:rPr>
          <w:sz w:val="24"/>
        </w:rPr>
        <w:t xml:space="preserve"> </w:t>
      </w:r>
      <w:r w:rsidRPr="0031013E">
        <w:rPr>
          <w:rFonts w:ascii="Times New Roman" w:hAnsi="Times New Roman" w:cs="Times New Roman"/>
          <w:sz w:val="28"/>
          <w:szCs w:val="28"/>
        </w:rPr>
        <w:t>улучшени</w:t>
      </w:r>
      <w:r w:rsidR="003670B6">
        <w:rPr>
          <w:rFonts w:ascii="Times New Roman" w:hAnsi="Times New Roman" w:cs="Times New Roman"/>
          <w:sz w:val="28"/>
          <w:szCs w:val="28"/>
        </w:rPr>
        <w:t>я</w:t>
      </w:r>
      <w:r w:rsidRPr="0031013E">
        <w:rPr>
          <w:rFonts w:ascii="Times New Roman" w:hAnsi="Times New Roman" w:cs="Times New Roman"/>
          <w:sz w:val="28"/>
          <w:szCs w:val="28"/>
        </w:rPr>
        <w:t xml:space="preserve"> условий жизнедеятельности</w:t>
      </w:r>
      <w:r w:rsidR="00A70D16">
        <w:rPr>
          <w:rFonts w:ascii="Times New Roman" w:hAnsi="Times New Roman" w:cs="Times New Roman"/>
          <w:sz w:val="28"/>
          <w:szCs w:val="28"/>
        </w:rPr>
        <w:t xml:space="preserve"> на сельских территориях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8978E0" w:rsidRPr="00897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</w:t>
      </w:r>
      <w:r w:rsidR="007F5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="00897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«Комплексное развитие сельских территорий»</w:t>
      </w:r>
      <w:r w:rsidR="007F5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округе </w:t>
      </w:r>
      <w:r w:rsidR="007F5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благоустроено 8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территорий</w:t>
      </w:r>
      <w:r w:rsidR="00D5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общую сумму более 11,6</w:t>
      </w:r>
      <w:r w:rsidR="00084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4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млн.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7F5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пяти населенных пункт</w:t>
      </w:r>
      <w:r w:rsidR="003670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7F5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14:paraId="1A119F88" w14:textId="7BE2D472" w:rsidR="006D33CF" w:rsidRDefault="007F55FC" w:rsidP="008978E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D33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рабочи</w:t>
      </w:r>
      <w:r w:rsidR="006D33CF" w:rsidRPr="006D33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й</w:t>
      </w:r>
      <w:r w:rsidRPr="006D33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пос</w:t>
      </w:r>
      <w:r w:rsidR="00084DC5" w:rsidRPr="006D33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ё</w:t>
      </w:r>
      <w:r w:rsidRPr="006D33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л</w:t>
      </w:r>
      <w:r w:rsidR="006D33CF" w:rsidRPr="006D33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</w:t>
      </w:r>
      <w:r w:rsidRPr="006D33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 Октябрьский</w:t>
      </w:r>
      <w:r w:rsidR="006D33CF" w:rsidRPr="006D33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 w:rsidR="006D3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33CF" w:rsidRPr="006D33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r w:rsidR="006D33CF" w:rsidRPr="006D33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Благоустройство территории в западной части </w:t>
      </w:r>
      <w:proofErr w:type="spellStart"/>
      <w:r w:rsidR="006D33CF" w:rsidRPr="006D33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р.п</w:t>
      </w:r>
      <w:proofErr w:type="spellEnd"/>
      <w:r w:rsidR="006D33CF" w:rsidRPr="006D33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 Октябрьский</w:t>
      </w:r>
      <w:r w:rsidR="006D33CF" w:rsidRPr="006D33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»; </w:t>
      </w:r>
      <w:r w:rsidR="006D33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</w:t>
      </w:r>
      <w:r w:rsidR="006D33CF" w:rsidRPr="006D33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Устройство тротуара </w:t>
      </w:r>
      <w:r w:rsidR="006D33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по </w:t>
      </w:r>
      <w:r w:rsidR="006D33CF" w:rsidRPr="006D33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="006D33CF" w:rsidRPr="006D33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Граневая</w:t>
      </w:r>
      <w:proofErr w:type="spellEnd"/>
      <w:r w:rsidR="006D33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»; «</w:t>
      </w:r>
      <w:r w:rsidR="006D33CF" w:rsidRPr="006D33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Организация освещения по ул. 18 год. Октября</w:t>
      </w:r>
      <w:r w:rsidR="006D33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»; «</w:t>
      </w:r>
      <w:r w:rsidR="006D33CF" w:rsidRPr="006D33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Обустройство контейнерных площадок</w:t>
      </w:r>
      <w:r w:rsidR="006D33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»;</w:t>
      </w:r>
    </w:p>
    <w:p w14:paraId="47FD2588" w14:textId="68073619" w:rsidR="006D33CF" w:rsidRDefault="006D33CF" w:rsidP="008978E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D33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рабочий поселок Сарс: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</w:t>
      </w:r>
      <w:r w:rsidRPr="006D33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Обустройство контейнерных площадок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»;</w:t>
      </w:r>
    </w:p>
    <w:p w14:paraId="77B33891" w14:textId="15EA10C4" w:rsidR="006D33CF" w:rsidRDefault="006D33CF" w:rsidP="008978E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D33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деревня Большой Сарс: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</w:t>
      </w:r>
      <w:r w:rsidRPr="006D33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Благоустройство д. Большой Сарс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»;</w:t>
      </w:r>
    </w:p>
    <w:p w14:paraId="4F91E633" w14:textId="77238C7C" w:rsidR="006D33CF" w:rsidRDefault="006D33CF" w:rsidP="008978E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D33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село </w:t>
      </w:r>
      <w:proofErr w:type="spellStart"/>
      <w:r w:rsidRPr="006D33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Тюинск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 «</w:t>
      </w:r>
      <w:r w:rsidRPr="006D33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Благоустройство с. </w:t>
      </w:r>
      <w:proofErr w:type="spellStart"/>
      <w:r w:rsidRPr="006D33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Тюинск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»;</w:t>
      </w:r>
    </w:p>
    <w:p w14:paraId="29D1748C" w14:textId="7A56E039" w:rsidR="006D33CF" w:rsidRPr="006D33CF" w:rsidRDefault="006D33CF" w:rsidP="008978E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6D33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село </w:t>
      </w:r>
      <w:proofErr w:type="spellStart"/>
      <w:r w:rsidRPr="006D33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Мосино</w:t>
      </w:r>
      <w:proofErr w:type="spellEnd"/>
      <w:r w:rsidRPr="006D33C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</w:t>
      </w:r>
      <w:r w:rsidRPr="006D33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Благоустройство с. </w:t>
      </w:r>
      <w:proofErr w:type="spellStart"/>
      <w:r w:rsidRPr="006D33C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Мосино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».</w:t>
      </w:r>
    </w:p>
    <w:bookmarkEnd w:id="0"/>
    <w:p w14:paraId="2967EA7D" w14:textId="71ECE520" w:rsidR="008978E0" w:rsidRDefault="00A70D16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самообложения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-Арий Октябрьского городского округа был произведен р</w:t>
      </w:r>
      <w:r w:rsidRPr="00A70D16">
        <w:rPr>
          <w:rFonts w:ascii="Times New Roman" w:hAnsi="Times New Roman" w:cs="Times New Roman"/>
          <w:sz w:val="28"/>
          <w:szCs w:val="28"/>
        </w:rPr>
        <w:t>емонт ограждения кладбища, протяженностью 420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F8CCCC" w14:textId="77777777" w:rsidR="003670B6" w:rsidRDefault="003670B6" w:rsidP="00084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3C633F" w14:textId="281EF70F" w:rsidR="00084DC5" w:rsidRPr="00243963" w:rsidRDefault="008E0D7A" w:rsidP="00084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63">
        <w:rPr>
          <w:rFonts w:ascii="Times New Roman" w:hAnsi="Times New Roman" w:cs="Times New Roman"/>
          <w:sz w:val="28"/>
          <w:szCs w:val="28"/>
        </w:rPr>
        <w:t>Малое и среднее предпринимательство.</w:t>
      </w:r>
    </w:p>
    <w:p w14:paraId="39B828AE" w14:textId="26D01413" w:rsidR="008E0D7A" w:rsidRPr="007F3C3D" w:rsidRDefault="008E0D7A" w:rsidP="00B16BA3">
      <w:pPr>
        <w:spacing w:after="0"/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243963">
        <w:rPr>
          <w:rFonts w:ascii="Times New Roman" w:hAnsi="Times New Roman" w:cs="Times New Roman"/>
          <w:i/>
          <w:iCs/>
          <w:sz w:val="28"/>
          <w:szCs w:val="28"/>
        </w:rPr>
        <w:t>Количество  субъектов</w:t>
      </w:r>
      <w:proofErr w:type="gramEnd"/>
      <w:r w:rsidRPr="00243963">
        <w:rPr>
          <w:rFonts w:ascii="Times New Roman" w:hAnsi="Times New Roman" w:cs="Times New Roman"/>
          <w:i/>
          <w:iCs/>
          <w:sz w:val="28"/>
          <w:szCs w:val="28"/>
        </w:rPr>
        <w:t xml:space="preserve"> малого и среднего предпринимательства в </w:t>
      </w:r>
      <w:r w:rsidR="00243963">
        <w:rPr>
          <w:rFonts w:ascii="Times New Roman" w:hAnsi="Times New Roman" w:cs="Times New Roman"/>
          <w:i/>
          <w:iCs/>
          <w:sz w:val="28"/>
          <w:szCs w:val="28"/>
        </w:rPr>
        <w:t>округе</w:t>
      </w:r>
      <w:r w:rsidRPr="00243963">
        <w:rPr>
          <w:rFonts w:ascii="Times New Roman" w:hAnsi="Times New Roman" w:cs="Times New Roman"/>
          <w:i/>
          <w:iCs/>
          <w:sz w:val="28"/>
          <w:szCs w:val="28"/>
        </w:rPr>
        <w:t xml:space="preserve"> составляет </w:t>
      </w:r>
      <w:r w:rsidR="00FE432D">
        <w:rPr>
          <w:rFonts w:ascii="Times New Roman" w:hAnsi="Times New Roman" w:cs="Times New Roman"/>
          <w:i/>
          <w:iCs/>
          <w:sz w:val="28"/>
          <w:szCs w:val="28"/>
        </w:rPr>
        <w:t>464</w:t>
      </w:r>
      <w:r w:rsidRPr="0024396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F3C3D">
        <w:rPr>
          <w:rFonts w:ascii="Times New Roman" w:hAnsi="Times New Roman" w:cs="Times New Roman"/>
          <w:i/>
          <w:iCs/>
          <w:sz w:val="28"/>
          <w:szCs w:val="28"/>
        </w:rPr>
        <w:t xml:space="preserve">в том числе индивидуальных предпринимателей  – </w:t>
      </w:r>
      <w:r w:rsidR="00FE432D">
        <w:rPr>
          <w:rFonts w:ascii="Times New Roman" w:hAnsi="Times New Roman" w:cs="Times New Roman"/>
          <w:i/>
          <w:iCs/>
          <w:sz w:val="28"/>
          <w:szCs w:val="28"/>
        </w:rPr>
        <w:t>379</w:t>
      </w:r>
      <w:r w:rsidRPr="007F3C3D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68FD6430" w14:textId="77777777" w:rsidR="008E0D7A" w:rsidRPr="00B16BA3" w:rsidRDefault="008E0D7A" w:rsidP="00B16BA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BA3">
        <w:rPr>
          <w:rFonts w:ascii="Times New Roman" w:hAnsi="Times New Roman" w:cs="Times New Roman"/>
          <w:i/>
          <w:iCs/>
          <w:sz w:val="28"/>
          <w:szCs w:val="28"/>
        </w:rPr>
        <w:t xml:space="preserve">          Списочная </w:t>
      </w:r>
      <w:proofErr w:type="gramStart"/>
      <w:r w:rsidRPr="00B16BA3">
        <w:rPr>
          <w:rFonts w:ascii="Times New Roman" w:hAnsi="Times New Roman" w:cs="Times New Roman"/>
          <w:i/>
          <w:iCs/>
          <w:sz w:val="28"/>
          <w:szCs w:val="28"/>
        </w:rPr>
        <w:t>численность  работающих</w:t>
      </w:r>
      <w:proofErr w:type="gramEnd"/>
      <w:r w:rsidRPr="00B16BA3">
        <w:rPr>
          <w:rFonts w:ascii="Times New Roman" w:hAnsi="Times New Roman" w:cs="Times New Roman"/>
          <w:i/>
          <w:iCs/>
          <w:sz w:val="28"/>
          <w:szCs w:val="28"/>
        </w:rPr>
        <w:t xml:space="preserve"> на предприятиях составляет  1 457 человек. </w:t>
      </w:r>
    </w:p>
    <w:p w14:paraId="5BF9827E" w14:textId="77777777" w:rsidR="008E0D7A" w:rsidRPr="00997856" w:rsidRDefault="008E0D7A" w:rsidP="00B16BA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BA3">
        <w:rPr>
          <w:rFonts w:ascii="Times New Roman" w:hAnsi="Times New Roman" w:cs="Times New Roman"/>
          <w:i/>
          <w:iCs/>
          <w:sz w:val="28"/>
          <w:szCs w:val="28"/>
        </w:rPr>
        <w:t xml:space="preserve">          Количество работающих у индивидуальных </w:t>
      </w:r>
      <w:proofErr w:type="gramStart"/>
      <w:r w:rsidRPr="00B16BA3">
        <w:rPr>
          <w:rFonts w:ascii="Times New Roman" w:hAnsi="Times New Roman" w:cs="Times New Roman"/>
          <w:i/>
          <w:iCs/>
          <w:sz w:val="28"/>
          <w:szCs w:val="28"/>
        </w:rPr>
        <w:t>предпринимателей  составляет</w:t>
      </w:r>
      <w:proofErr w:type="gramEnd"/>
      <w:r w:rsidRPr="00B16BA3">
        <w:rPr>
          <w:rFonts w:ascii="Times New Roman" w:hAnsi="Times New Roman" w:cs="Times New Roman"/>
          <w:i/>
          <w:iCs/>
          <w:sz w:val="28"/>
          <w:szCs w:val="28"/>
        </w:rPr>
        <w:t xml:space="preserve"> 975 человек.</w:t>
      </w:r>
    </w:p>
    <w:p w14:paraId="7EF6D9BA" w14:textId="36A3B9F0" w:rsidR="006D7493" w:rsidRDefault="008E0D7A" w:rsidP="00E517D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           Поддержка малого и среднего предпринимательства оказывается в рамках подпрограммы «</w:t>
      </w:r>
      <w:r w:rsidR="006D7493" w:rsidRPr="006D7493">
        <w:rPr>
          <w:rFonts w:ascii="Times New Roman" w:hAnsi="Times New Roman" w:cs="Times New Roman"/>
          <w:i/>
          <w:iCs/>
          <w:sz w:val="28"/>
          <w:szCs w:val="28"/>
        </w:rPr>
        <w:t>Поддержка</w:t>
      </w:r>
      <w:r w:rsidRPr="006D7493">
        <w:rPr>
          <w:rFonts w:ascii="Times New Roman" w:hAnsi="Times New Roman" w:cs="Times New Roman"/>
          <w:i/>
          <w:iCs/>
          <w:sz w:val="28"/>
          <w:szCs w:val="28"/>
        </w:rPr>
        <w:t xml:space="preserve"> малого и среднего предпринимательства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». </w:t>
      </w:r>
      <w:r w:rsidR="006D7493">
        <w:rPr>
          <w:rFonts w:ascii="Times New Roman" w:hAnsi="Times New Roman" w:cs="Times New Roman"/>
          <w:i/>
          <w:iCs/>
          <w:sz w:val="28"/>
          <w:szCs w:val="28"/>
        </w:rPr>
        <w:t>В 2020 году были предоставлены субсидии на возмещение части затрат, связанных с приобретением субъектами малого и среднего предпринимательства оборудования для переработки сырья и промышленных бытовых отходов в сумме 678395 рублей.</w:t>
      </w:r>
    </w:p>
    <w:p w14:paraId="0E0FFBAF" w14:textId="37FCC46D" w:rsidR="008E0D7A" w:rsidRPr="00E517DF" w:rsidRDefault="008E0D7A" w:rsidP="00F44E22">
      <w:pPr>
        <w:pStyle w:val="ac"/>
        <w:spacing w:line="240" w:lineRule="auto"/>
        <w:ind w:firstLine="900"/>
        <w:jc w:val="both"/>
        <w:rPr>
          <w:b w:val="0"/>
          <w:bCs/>
          <w:i/>
          <w:iCs/>
          <w:szCs w:val="28"/>
        </w:rPr>
      </w:pPr>
      <w:r w:rsidRPr="00E517DF">
        <w:rPr>
          <w:b w:val="0"/>
          <w:bCs/>
          <w:i/>
          <w:iCs/>
          <w:szCs w:val="28"/>
        </w:rPr>
        <w:t>В 20</w:t>
      </w:r>
      <w:r w:rsidR="00E517DF">
        <w:rPr>
          <w:b w:val="0"/>
          <w:bCs/>
          <w:i/>
          <w:iCs/>
          <w:szCs w:val="28"/>
        </w:rPr>
        <w:t>20</w:t>
      </w:r>
      <w:r w:rsidRPr="00E517DF">
        <w:rPr>
          <w:b w:val="0"/>
          <w:bCs/>
          <w:i/>
          <w:iCs/>
          <w:szCs w:val="28"/>
        </w:rPr>
        <w:t xml:space="preserve"> году по мероприятию «</w:t>
      </w:r>
      <w:r w:rsidR="00A14A34" w:rsidRPr="00A14A34">
        <w:rPr>
          <w:b w:val="0"/>
          <w:bCs/>
          <w:i/>
          <w:iCs/>
          <w:color w:val="000000"/>
          <w:szCs w:val="28"/>
        </w:rPr>
        <w:t>Поддержка частных образовательных организаций, осуществляющих образовательную деятельность по образовательным программам дошкольного образования</w:t>
      </w:r>
      <w:r w:rsidRPr="00E517DF">
        <w:rPr>
          <w:b w:val="0"/>
          <w:bCs/>
          <w:i/>
          <w:iCs/>
          <w:szCs w:val="28"/>
        </w:rPr>
        <w:t>» предоставлены субсидии</w:t>
      </w:r>
      <w:r w:rsidR="00E517DF" w:rsidRPr="00E517DF">
        <w:rPr>
          <w:b w:val="0"/>
          <w:bCs/>
          <w:i/>
          <w:iCs/>
        </w:rPr>
        <w:t xml:space="preserve"> на возмещение</w:t>
      </w:r>
      <w:r w:rsidR="00DB235F">
        <w:rPr>
          <w:b w:val="0"/>
          <w:bCs/>
          <w:i/>
          <w:iCs/>
        </w:rPr>
        <w:t xml:space="preserve"> части</w:t>
      </w:r>
      <w:r w:rsidR="00E517DF" w:rsidRPr="00E517DF">
        <w:rPr>
          <w:b w:val="0"/>
          <w:bCs/>
          <w:i/>
          <w:iCs/>
        </w:rPr>
        <w:t xml:space="preserve"> затрат</w:t>
      </w:r>
      <w:r w:rsidR="00DB235F">
        <w:rPr>
          <w:b w:val="0"/>
          <w:bCs/>
          <w:i/>
          <w:iCs/>
        </w:rPr>
        <w:t xml:space="preserve"> по осуществлению присмотра и ухода за детьми</w:t>
      </w:r>
      <w:r w:rsidR="00E517DF" w:rsidRPr="00E517DF">
        <w:rPr>
          <w:b w:val="0"/>
          <w:bCs/>
          <w:i/>
          <w:iCs/>
        </w:rPr>
        <w:t xml:space="preserve"> частным образовательным организациям, осуществляющим образовательную деятельность по образовательным программам дошкольного образования</w:t>
      </w:r>
      <w:r w:rsidR="00DB235F">
        <w:rPr>
          <w:b w:val="0"/>
          <w:bCs/>
          <w:i/>
          <w:iCs/>
        </w:rPr>
        <w:t>, присмотра за детьми</w:t>
      </w:r>
      <w:r w:rsidRPr="00997856">
        <w:rPr>
          <w:i/>
          <w:iCs/>
          <w:szCs w:val="28"/>
        </w:rPr>
        <w:t>,</w:t>
      </w:r>
      <w:r w:rsidRPr="00E517DF">
        <w:rPr>
          <w:b w:val="0"/>
          <w:bCs/>
          <w:i/>
          <w:iCs/>
          <w:szCs w:val="28"/>
        </w:rPr>
        <w:t xml:space="preserve"> через </w:t>
      </w:r>
      <w:r w:rsidR="007F3C3D">
        <w:rPr>
          <w:b w:val="0"/>
          <w:bCs/>
          <w:i/>
          <w:iCs/>
          <w:szCs w:val="28"/>
        </w:rPr>
        <w:t>У</w:t>
      </w:r>
      <w:r w:rsidRPr="00E517DF">
        <w:rPr>
          <w:b w:val="0"/>
          <w:bCs/>
          <w:i/>
          <w:iCs/>
          <w:szCs w:val="28"/>
        </w:rPr>
        <w:t xml:space="preserve">правление образования </w:t>
      </w:r>
      <w:r w:rsidR="00F44E22">
        <w:rPr>
          <w:b w:val="0"/>
          <w:bCs/>
          <w:i/>
          <w:iCs/>
          <w:szCs w:val="28"/>
        </w:rPr>
        <w:t>а</w:t>
      </w:r>
      <w:r w:rsidRPr="00E517DF">
        <w:rPr>
          <w:b w:val="0"/>
          <w:bCs/>
          <w:i/>
          <w:iCs/>
          <w:szCs w:val="28"/>
        </w:rPr>
        <w:t xml:space="preserve">дминистрации Октябрьского </w:t>
      </w:r>
      <w:r w:rsidR="00F44E22">
        <w:rPr>
          <w:b w:val="0"/>
          <w:bCs/>
          <w:i/>
          <w:iCs/>
          <w:szCs w:val="28"/>
        </w:rPr>
        <w:t>городского округа</w:t>
      </w:r>
      <w:r w:rsidRPr="00E517DF">
        <w:rPr>
          <w:b w:val="0"/>
          <w:bCs/>
          <w:i/>
          <w:iCs/>
          <w:szCs w:val="28"/>
        </w:rPr>
        <w:t xml:space="preserve"> Пермского края, </w:t>
      </w:r>
      <w:r w:rsidRPr="00C03C14">
        <w:rPr>
          <w:b w:val="0"/>
          <w:bCs/>
          <w:i/>
          <w:iCs/>
          <w:szCs w:val="28"/>
        </w:rPr>
        <w:t xml:space="preserve">в сумме </w:t>
      </w:r>
      <w:r w:rsidR="00A14A34">
        <w:rPr>
          <w:b w:val="0"/>
          <w:bCs/>
          <w:i/>
          <w:iCs/>
          <w:szCs w:val="28"/>
        </w:rPr>
        <w:t xml:space="preserve">50,0 </w:t>
      </w:r>
      <w:r w:rsidRPr="00C03C14">
        <w:rPr>
          <w:b w:val="0"/>
          <w:bCs/>
          <w:i/>
          <w:iCs/>
          <w:szCs w:val="28"/>
        </w:rPr>
        <w:t>тыс. рублей</w:t>
      </w:r>
      <w:r w:rsidRPr="00E517DF">
        <w:rPr>
          <w:b w:val="0"/>
          <w:bCs/>
          <w:i/>
          <w:iCs/>
          <w:szCs w:val="28"/>
        </w:rPr>
        <w:t xml:space="preserve">. </w:t>
      </w:r>
    </w:p>
    <w:p w14:paraId="6BEC1017" w14:textId="0E1D5AEF" w:rsidR="008E0D7A" w:rsidRPr="003907F3" w:rsidRDefault="008E0D7A" w:rsidP="003907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Инфраструктура поддержки предпринимательства</w:t>
      </w:r>
      <w:r w:rsidR="003907F3">
        <w:rPr>
          <w:rFonts w:ascii="Times New Roman" w:hAnsi="Times New Roman" w:cs="Times New Roman"/>
          <w:sz w:val="28"/>
          <w:szCs w:val="28"/>
        </w:rPr>
        <w:t>.</w:t>
      </w:r>
    </w:p>
    <w:p w14:paraId="5A3223C3" w14:textId="273A893C" w:rsidR="008E0D7A" w:rsidRPr="00997856" w:rsidRDefault="008E0D7A" w:rsidP="007F6A2C">
      <w:pPr>
        <w:pStyle w:val="ConsPlusNormal"/>
        <w:widowControl/>
        <w:tabs>
          <w:tab w:val="left" w:pos="720"/>
        </w:tabs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Для обеспечения занятости и повышения доходов сельского населения в </w:t>
      </w:r>
      <w:r w:rsidR="00237B2B">
        <w:rPr>
          <w:rFonts w:ascii="Times New Roman" w:hAnsi="Times New Roman" w:cs="Times New Roman"/>
          <w:i/>
          <w:iCs/>
          <w:sz w:val="28"/>
          <w:szCs w:val="28"/>
        </w:rPr>
        <w:t>округе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эффективно работает </w:t>
      </w:r>
      <w:r w:rsidR="00237B2B" w:rsidRPr="00237B2B">
        <w:rPr>
          <w:rFonts w:ascii="Times New Roman" w:eastAsia="Calibri" w:hAnsi="Times New Roman" w:cs="Times New Roman"/>
          <w:i/>
          <w:iCs/>
          <w:sz w:val="28"/>
          <w:szCs w:val="28"/>
        </w:rPr>
        <w:t>Муниципальный фонд поддержки малого предпринимательства и сельского развития Октябрьского городского округа Пермского края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>.  В 20</w:t>
      </w:r>
      <w:r w:rsidR="00550D45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году было </w:t>
      </w:r>
      <w:r w:rsidR="00550D45">
        <w:rPr>
          <w:rFonts w:ascii="Times New Roman" w:hAnsi="Times New Roman" w:cs="Times New Roman"/>
          <w:i/>
          <w:iCs/>
          <w:sz w:val="28"/>
          <w:szCs w:val="28"/>
        </w:rPr>
        <w:t>выдано 16 займов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на  сумму</w:t>
      </w:r>
      <w:proofErr w:type="gram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0D45">
        <w:rPr>
          <w:rFonts w:ascii="Times New Roman" w:hAnsi="Times New Roman" w:cs="Times New Roman"/>
          <w:i/>
          <w:iCs/>
          <w:sz w:val="28"/>
          <w:szCs w:val="28"/>
        </w:rPr>
        <w:t xml:space="preserve">8,1 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млн. рублей, в том числе – </w:t>
      </w:r>
      <w:r w:rsidR="00237B2B">
        <w:rPr>
          <w:rFonts w:ascii="Times New Roman" w:hAnsi="Times New Roman" w:cs="Times New Roman"/>
          <w:i/>
          <w:iCs/>
          <w:sz w:val="28"/>
          <w:szCs w:val="28"/>
        </w:rPr>
        <w:t>10 займов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на сумму </w:t>
      </w:r>
      <w:r w:rsidR="00237B2B">
        <w:rPr>
          <w:rFonts w:ascii="Times New Roman" w:hAnsi="Times New Roman" w:cs="Times New Roman"/>
          <w:i/>
          <w:iCs/>
          <w:sz w:val="28"/>
          <w:szCs w:val="28"/>
        </w:rPr>
        <w:t>3 млн.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рублей  - индивидуальным предпринимателям</w:t>
      </w:r>
      <w:r w:rsidR="00237B2B">
        <w:rPr>
          <w:rFonts w:ascii="Times New Roman" w:hAnsi="Times New Roman" w:cs="Times New Roman"/>
          <w:i/>
          <w:iCs/>
          <w:sz w:val="28"/>
          <w:szCs w:val="28"/>
        </w:rPr>
        <w:t>, 2 займа на сумму 700 тыс. рублей - крестьянским (фермерским) хозяйствам.</w:t>
      </w:r>
    </w:p>
    <w:p w14:paraId="5092CEC6" w14:textId="77777777" w:rsidR="008E0D7A" w:rsidRPr="004F7102" w:rsidRDefault="008E0D7A" w:rsidP="008E0D7A">
      <w:pPr>
        <w:pStyle w:val="3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14:paraId="2B136117" w14:textId="364F4437" w:rsidR="008E0D7A" w:rsidRPr="004F7102" w:rsidRDefault="008E0D7A" w:rsidP="008E0D7A">
      <w:pPr>
        <w:pStyle w:val="3"/>
        <w:spacing w:before="0" w:beforeAutospacing="0" w:after="0" w:afterAutospacing="0"/>
        <w:ind w:firstLine="709"/>
        <w:jc w:val="both"/>
        <w:rPr>
          <w:rStyle w:val="1"/>
          <w:rFonts w:eastAsiaTheme="minorEastAsia"/>
          <w:b w:val="0"/>
          <w:bCs w:val="0"/>
          <w:sz w:val="28"/>
          <w:szCs w:val="28"/>
          <w:shd w:val="clear" w:color="auto" w:fill="auto"/>
        </w:rPr>
      </w:pPr>
      <w:r w:rsidRPr="004F7102">
        <w:rPr>
          <w:rFonts w:eastAsiaTheme="minorEastAsia"/>
          <w:b w:val="0"/>
          <w:bCs w:val="0"/>
          <w:sz w:val="28"/>
          <w:szCs w:val="28"/>
        </w:rPr>
        <w:t xml:space="preserve">На территории Октябрьского </w:t>
      </w:r>
      <w:r w:rsidR="00F44E22">
        <w:rPr>
          <w:rFonts w:eastAsiaTheme="minorEastAsia"/>
          <w:b w:val="0"/>
          <w:bCs w:val="0"/>
          <w:sz w:val="28"/>
          <w:szCs w:val="28"/>
        </w:rPr>
        <w:t>городского округа</w:t>
      </w:r>
      <w:r w:rsidRPr="004F7102">
        <w:rPr>
          <w:rFonts w:eastAsiaTheme="minorEastAsia"/>
          <w:b w:val="0"/>
          <w:bCs w:val="0"/>
          <w:sz w:val="28"/>
          <w:szCs w:val="28"/>
        </w:rPr>
        <w:t>, для обеспечения взаимодействия бизнес</w:t>
      </w:r>
      <w:r w:rsidR="003670B6">
        <w:rPr>
          <w:rFonts w:eastAsiaTheme="minorEastAsia"/>
          <w:b w:val="0"/>
          <w:bCs w:val="0"/>
          <w:sz w:val="28"/>
          <w:szCs w:val="28"/>
        </w:rPr>
        <w:t>-</w:t>
      </w:r>
      <w:r w:rsidRPr="004F7102">
        <w:rPr>
          <w:rFonts w:eastAsiaTheme="minorEastAsia"/>
          <w:b w:val="0"/>
          <w:bCs w:val="0"/>
          <w:sz w:val="28"/>
          <w:szCs w:val="28"/>
        </w:rPr>
        <w:t>сообщества и органов местного самоуправления, в 2010 год</w:t>
      </w:r>
      <w:r w:rsidR="003670B6">
        <w:rPr>
          <w:rFonts w:eastAsiaTheme="minorEastAsia"/>
          <w:b w:val="0"/>
          <w:bCs w:val="0"/>
          <w:sz w:val="28"/>
          <w:szCs w:val="28"/>
        </w:rPr>
        <w:t>у</w:t>
      </w:r>
      <w:r w:rsidRPr="004F7102">
        <w:rPr>
          <w:rFonts w:eastAsiaTheme="minorEastAsia"/>
          <w:b w:val="0"/>
          <w:bCs w:val="0"/>
          <w:sz w:val="28"/>
          <w:szCs w:val="28"/>
        </w:rPr>
        <w:t xml:space="preserve"> создан и осуществляет деятельность </w:t>
      </w:r>
      <w:r w:rsidR="00905758" w:rsidRPr="00905758">
        <w:rPr>
          <w:b w:val="0"/>
          <w:bCs w:val="0"/>
          <w:sz w:val="28"/>
          <w:szCs w:val="28"/>
        </w:rPr>
        <w:t xml:space="preserve">Совет по развитию малого и </w:t>
      </w:r>
      <w:r w:rsidR="00905758" w:rsidRPr="00905758">
        <w:rPr>
          <w:b w:val="0"/>
          <w:bCs w:val="0"/>
          <w:sz w:val="28"/>
          <w:szCs w:val="28"/>
        </w:rPr>
        <w:lastRenderedPageBreak/>
        <w:t>среднего предпринимательства Октябрьского городского округа Пермского края</w:t>
      </w:r>
      <w:r w:rsidRPr="004F7102">
        <w:rPr>
          <w:rFonts w:eastAsiaTheme="minorEastAsia"/>
          <w:b w:val="0"/>
          <w:bCs w:val="0"/>
          <w:sz w:val="28"/>
          <w:szCs w:val="28"/>
        </w:rPr>
        <w:t>.</w:t>
      </w:r>
    </w:p>
    <w:p w14:paraId="21807D0F" w14:textId="77777777" w:rsidR="008E0D7A" w:rsidRPr="004F7102" w:rsidRDefault="008E0D7A" w:rsidP="008E0D7A">
      <w:pPr>
        <w:pStyle w:val="a4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94A69C9" w14:textId="0994BECF" w:rsidR="008E0D7A" w:rsidRPr="004F7102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Направления социально-экономического развития</w:t>
      </w:r>
      <w:r w:rsidR="006D33CF">
        <w:rPr>
          <w:rFonts w:ascii="Times New Roman" w:hAnsi="Times New Roman" w:cs="Times New Roman"/>
          <w:sz w:val="28"/>
          <w:szCs w:val="28"/>
        </w:rPr>
        <w:t xml:space="preserve"> Октябрьского городского округа</w:t>
      </w:r>
      <w:r w:rsidRPr="004F7102">
        <w:rPr>
          <w:rFonts w:ascii="Times New Roman" w:hAnsi="Times New Roman" w:cs="Times New Roman"/>
          <w:sz w:val="28"/>
          <w:szCs w:val="28"/>
        </w:rPr>
        <w:t xml:space="preserve"> в 20</w:t>
      </w:r>
      <w:r w:rsidR="00905758">
        <w:rPr>
          <w:rFonts w:ascii="Times New Roman" w:hAnsi="Times New Roman" w:cs="Times New Roman"/>
          <w:sz w:val="28"/>
          <w:szCs w:val="28"/>
        </w:rPr>
        <w:t>21</w:t>
      </w:r>
      <w:r w:rsidRPr="004F7102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3ECA38BB" w14:textId="77777777" w:rsidR="008E0D7A" w:rsidRPr="004F7102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1. Увеличение строительства жилья.</w:t>
      </w:r>
    </w:p>
    <w:p w14:paraId="6EEF24BD" w14:textId="77777777" w:rsidR="008E0D7A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14:paraId="67615973" w14:textId="15BC3539" w:rsidR="008E0D7A" w:rsidRPr="009B5018" w:rsidRDefault="008E0D7A" w:rsidP="009B5018">
      <w:pPr>
        <w:pStyle w:val="ad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018">
        <w:rPr>
          <w:rFonts w:ascii="Times New Roman" w:hAnsi="Times New Roman" w:cs="Times New Roman"/>
          <w:sz w:val="28"/>
          <w:szCs w:val="28"/>
        </w:rPr>
        <w:t>Выделение земельных участков под ИЖС, в том числе с готовой инфраструктурой;</w:t>
      </w:r>
    </w:p>
    <w:p w14:paraId="1CB1751C" w14:textId="782DF27A" w:rsidR="008E0D7A" w:rsidRPr="009B5018" w:rsidRDefault="008E0D7A" w:rsidP="009B5018">
      <w:pPr>
        <w:pStyle w:val="ad"/>
        <w:numPr>
          <w:ilvl w:val="0"/>
          <w:numId w:val="6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018">
        <w:rPr>
          <w:rFonts w:ascii="Times New Roman" w:hAnsi="Times New Roman" w:cs="Times New Roman"/>
          <w:sz w:val="28"/>
          <w:szCs w:val="28"/>
        </w:rPr>
        <w:t>Участие в ФЦП «</w:t>
      </w:r>
      <w:r w:rsidR="00686095" w:rsidRPr="009B5018">
        <w:rPr>
          <w:rFonts w:ascii="Times New Roman" w:hAnsi="Times New Roman" w:cs="Times New Roman"/>
          <w:sz w:val="28"/>
          <w:szCs w:val="28"/>
        </w:rPr>
        <w:t>Поддержка</w:t>
      </w:r>
      <w:r w:rsidRPr="009B5018">
        <w:rPr>
          <w:rFonts w:ascii="Times New Roman" w:hAnsi="Times New Roman" w:cs="Times New Roman"/>
          <w:sz w:val="28"/>
          <w:szCs w:val="28"/>
        </w:rPr>
        <w:t xml:space="preserve"> сельского хозяйства и</w:t>
      </w:r>
      <w:r w:rsidR="00686095" w:rsidRPr="009B5018">
        <w:rPr>
          <w:rFonts w:ascii="Times New Roman" w:hAnsi="Times New Roman" w:cs="Times New Roman"/>
          <w:sz w:val="28"/>
          <w:szCs w:val="28"/>
        </w:rPr>
        <w:t xml:space="preserve"> предпринимательства, комплексное развитие сельских территорий»</w:t>
      </w:r>
      <w:r w:rsidRPr="009B5018">
        <w:rPr>
          <w:rFonts w:ascii="Times New Roman" w:hAnsi="Times New Roman" w:cs="Times New Roman"/>
          <w:sz w:val="28"/>
          <w:szCs w:val="28"/>
        </w:rPr>
        <w:t>.</w:t>
      </w:r>
    </w:p>
    <w:p w14:paraId="493BD19F" w14:textId="77777777" w:rsidR="008E0D7A" w:rsidRPr="004F7102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2. Развитие сельского хозяйства.</w:t>
      </w:r>
    </w:p>
    <w:p w14:paraId="16E59D14" w14:textId="1C9DDDEE" w:rsidR="008E0D7A" w:rsidRPr="009B5018" w:rsidRDefault="008E0D7A" w:rsidP="009B5018">
      <w:pPr>
        <w:pStyle w:val="ad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018">
        <w:rPr>
          <w:rFonts w:ascii="Times New Roman" w:hAnsi="Times New Roman" w:cs="Times New Roman"/>
          <w:sz w:val="28"/>
          <w:szCs w:val="28"/>
        </w:rPr>
        <w:t>Поддержка существующих сельскохозяйственных предприятий;</w:t>
      </w:r>
    </w:p>
    <w:p w14:paraId="01C7B35B" w14:textId="68338C65" w:rsidR="008E0D7A" w:rsidRPr="009B5018" w:rsidRDefault="008E0D7A" w:rsidP="009B5018">
      <w:pPr>
        <w:pStyle w:val="ad"/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018">
        <w:rPr>
          <w:rFonts w:ascii="Times New Roman" w:hAnsi="Times New Roman" w:cs="Times New Roman"/>
          <w:sz w:val="28"/>
          <w:szCs w:val="28"/>
        </w:rPr>
        <w:t>Развитие малых форм хозяйствования.</w:t>
      </w:r>
    </w:p>
    <w:p w14:paraId="3B35E74D" w14:textId="77777777" w:rsidR="008E0D7A" w:rsidRPr="004F7102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3. Развитие малого и среднего предпринимательства.</w:t>
      </w:r>
    </w:p>
    <w:p w14:paraId="1DF7569B" w14:textId="5F517272" w:rsidR="008E0D7A" w:rsidRPr="009B5018" w:rsidRDefault="008E0D7A" w:rsidP="009B5018">
      <w:pPr>
        <w:pStyle w:val="ad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018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на всех территориях </w:t>
      </w:r>
      <w:r w:rsidR="00D0301F" w:rsidRPr="009B5018">
        <w:rPr>
          <w:rFonts w:ascii="Times New Roman" w:hAnsi="Times New Roman" w:cs="Times New Roman"/>
          <w:sz w:val="28"/>
          <w:szCs w:val="28"/>
        </w:rPr>
        <w:t>Октябрьского городского округа</w:t>
      </w:r>
      <w:r w:rsidR="007F6A2C" w:rsidRPr="009B5018">
        <w:rPr>
          <w:rFonts w:ascii="Times New Roman" w:hAnsi="Times New Roman" w:cs="Times New Roman"/>
          <w:sz w:val="28"/>
          <w:szCs w:val="28"/>
        </w:rPr>
        <w:t>.</w:t>
      </w:r>
    </w:p>
    <w:p w14:paraId="1BFC02D1" w14:textId="77777777" w:rsidR="008E0D7A" w:rsidRPr="004F7102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4. Развитие коммунальной инфраструктуры.</w:t>
      </w:r>
    </w:p>
    <w:p w14:paraId="2E04DAC0" w14:textId="61972059" w:rsidR="008E0D7A" w:rsidRPr="001A3200" w:rsidRDefault="008E0D7A" w:rsidP="009B5018">
      <w:pPr>
        <w:pStyle w:val="ad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3200">
        <w:rPr>
          <w:rFonts w:ascii="Times New Roman" w:hAnsi="Times New Roman" w:cs="Times New Roman"/>
          <w:sz w:val="28"/>
          <w:szCs w:val="28"/>
        </w:rPr>
        <w:t>Строительство и ремонт объектов коммунальной инфраструктуры;</w:t>
      </w:r>
    </w:p>
    <w:p w14:paraId="0B48D4E4" w14:textId="42B62ADC" w:rsidR="008E0D7A" w:rsidRPr="001A3200" w:rsidRDefault="008E0D7A" w:rsidP="009B5018">
      <w:pPr>
        <w:pStyle w:val="ad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3200">
        <w:rPr>
          <w:rFonts w:ascii="Times New Roman" w:hAnsi="Times New Roman" w:cs="Times New Roman"/>
          <w:sz w:val="28"/>
          <w:szCs w:val="28"/>
        </w:rPr>
        <w:t>Перевод котельных бюджетных учреждений на газовое топливо;</w:t>
      </w:r>
    </w:p>
    <w:p w14:paraId="041BD9D7" w14:textId="297B784B" w:rsidR="008E0D7A" w:rsidRPr="001A3200" w:rsidRDefault="008E0D7A" w:rsidP="009B5018">
      <w:pPr>
        <w:pStyle w:val="ad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3200">
        <w:rPr>
          <w:rFonts w:ascii="Times New Roman" w:hAnsi="Times New Roman" w:cs="Times New Roman"/>
          <w:sz w:val="28"/>
          <w:szCs w:val="28"/>
        </w:rPr>
        <w:t xml:space="preserve">Развитие устойчивой сотовой связи на территории всего </w:t>
      </w:r>
      <w:r w:rsidR="00106E59" w:rsidRPr="001A3200">
        <w:rPr>
          <w:rFonts w:ascii="Times New Roman" w:hAnsi="Times New Roman" w:cs="Times New Roman"/>
          <w:sz w:val="28"/>
          <w:szCs w:val="28"/>
        </w:rPr>
        <w:t>округа</w:t>
      </w:r>
      <w:r w:rsidRPr="001A3200">
        <w:rPr>
          <w:rFonts w:ascii="Times New Roman" w:hAnsi="Times New Roman" w:cs="Times New Roman"/>
          <w:sz w:val="28"/>
          <w:szCs w:val="28"/>
        </w:rPr>
        <w:t>, доступной к скоростному интернету.</w:t>
      </w:r>
    </w:p>
    <w:p w14:paraId="2FBD570A" w14:textId="57BDDAB0" w:rsidR="001A3200" w:rsidRPr="001A3200" w:rsidRDefault="001A3200" w:rsidP="009B5018">
      <w:pPr>
        <w:pStyle w:val="ad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1A3200">
        <w:rPr>
          <w:rFonts w:ascii="Times New Roman" w:hAnsi="Times New Roman"/>
          <w:bCs/>
          <w:iCs/>
          <w:sz w:val="28"/>
          <w:szCs w:val="28"/>
        </w:rPr>
        <w:t>Разработка проектно-сметной документации по объекту "Строительство комплексных очистных сооружений в п. Октябрьский".</w:t>
      </w:r>
    </w:p>
    <w:p w14:paraId="00400E7A" w14:textId="7646F177" w:rsidR="001A3200" w:rsidRPr="001A3200" w:rsidRDefault="001A3200" w:rsidP="009B5018">
      <w:pPr>
        <w:pStyle w:val="ad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3200">
        <w:rPr>
          <w:rFonts w:ascii="Times New Roman" w:hAnsi="Times New Roman"/>
          <w:bCs/>
          <w:iCs/>
          <w:sz w:val="28"/>
          <w:szCs w:val="28"/>
        </w:rPr>
        <w:t>Разработка проектно-сметной документации по объекту "Реконструкция системы водоснабжения поселка Щучье Озеро Октябрьского городского округа".</w:t>
      </w:r>
    </w:p>
    <w:p w14:paraId="56EA1478" w14:textId="7F09CB1E" w:rsidR="008E0D7A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5. Инвестиции в объекты социальной сферы.</w:t>
      </w:r>
    </w:p>
    <w:p w14:paraId="35C24CA3" w14:textId="7905F355" w:rsidR="001A3200" w:rsidRPr="001A3200" w:rsidRDefault="001A3200" w:rsidP="009B5018">
      <w:pPr>
        <w:pStyle w:val="ad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1A3200">
        <w:rPr>
          <w:rFonts w:ascii="Times New Roman" w:hAnsi="Times New Roman"/>
          <w:bCs/>
          <w:iCs/>
          <w:sz w:val="28"/>
          <w:szCs w:val="28"/>
        </w:rPr>
        <w:t>Реализация программ развития преобразованных муниципальных образований.</w:t>
      </w:r>
    </w:p>
    <w:p w14:paraId="7454FDB6" w14:textId="61A82E3F" w:rsidR="001A3200" w:rsidRPr="001A3200" w:rsidRDefault="001A3200" w:rsidP="009B5018">
      <w:pPr>
        <w:pStyle w:val="ad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1A3200">
        <w:rPr>
          <w:rFonts w:ascii="Times New Roman" w:hAnsi="Times New Roman"/>
          <w:bCs/>
          <w:iCs/>
          <w:sz w:val="28"/>
          <w:szCs w:val="28"/>
        </w:rPr>
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образований.</w:t>
      </w:r>
    </w:p>
    <w:p w14:paraId="06E661AF" w14:textId="5BAF5DFE" w:rsidR="008E0D7A" w:rsidRPr="001A3200" w:rsidRDefault="001A3200" w:rsidP="009B5018">
      <w:pPr>
        <w:pStyle w:val="ad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3200">
        <w:rPr>
          <w:rFonts w:ascii="Times New Roman" w:hAnsi="Times New Roman"/>
          <w:bCs/>
          <w:iCs/>
          <w:sz w:val="28"/>
          <w:szCs w:val="28"/>
        </w:rPr>
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помещений.</w:t>
      </w:r>
    </w:p>
    <w:p w14:paraId="4F3E36F0" w14:textId="77777777" w:rsidR="00051FD0" w:rsidRDefault="00051FD0" w:rsidP="008E0D7A">
      <w:pPr>
        <w:pStyle w:val="ConsPlusNormal"/>
        <w:widowControl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14:paraId="20CE7027" w14:textId="13D467B6" w:rsidR="00051FD0" w:rsidRDefault="00051FD0" w:rsidP="008E0D7A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0D7A">
        <w:rPr>
          <w:rFonts w:ascii="Times New Roman" w:hAnsi="Times New Roman" w:cs="Times New Roman"/>
          <w:sz w:val="28"/>
          <w:szCs w:val="28"/>
        </w:rPr>
        <w:t>риоритетн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75538">
        <w:rPr>
          <w:rFonts w:ascii="Times New Roman" w:hAnsi="Times New Roman" w:cs="Times New Roman"/>
          <w:sz w:val="28"/>
          <w:szCs w:val="28"/>
        </w:rPr>
        <w:t xml:space="preserve"> </w:t>
      </w:r>
      <w:r w:rsidRPr="008E0D7A">
        <w:rPr>
          <w:rFonts w:ascii="Times New Roman" w:hAnsi="Times New Roman" w:cs="Times New Roman"/>
          <w:sz w:val="28"/>
          <w:szCs w:val="28"/>
        </w:rPr>
        <w:t>проект</w:t>
      </w:r>
      <w:r w:rsidR="00375538">
        <w:rPr>
          <w:rFonts w:ascii="Times New Roman" w:hAnsi="Times New Roman" w:cs="Times New Roman"/>
          <w:sz w:val="28"/>
          <w:szCs w:val="28"/>
        </w:rPr>
        <w:t xml:space="preserve"> </w:t>
      </w:r>
      <w:r w:rsidRPr="008E0D7A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A70D1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поможет реализовать </w:t>
      </w:r>
      <w:r w:rsidR="00A70D16">
        <w:rPr>
          <w:rFonts w:ascii="Times New Roman" w:hAnsi="Times New Roman" w:cs="Times New Roman"/>
          <w:sz w:val="28"/>
          <w:szCs w:val="28"/>
        </w:rPr>
        <w:t xml:space="preserve">шесть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BA08C5">
        <w:rPr>
          <w:rFonts w:ascii="Times New Roman" w:hAnsi="Times New Roman" w:cs="Times New Roman"/>
          <w:sz w:val="28"/>
          <w:szCs w:val="28"/>
        </w:rPr>
        <w:t xml:space="preserve">ов на общую сумму </w:t>
      </w:r>
      <w:r w:rsidR="00BA08C5" w:rsidRPr="005D4D5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F5CCF" w:rsidRPr="005D4D56">
        <w:rPr>
          <w:rFonts w:ascii="Times New Roman" w:hAnsi="Times New Roman" w:cs="Times New Roman"/>
          <w:sz w:val="28"/>
          <w:szCs w:val="28"/>
        </w:rPr>
        <w:t>13,7</w:t>
      </w:r>
      <w:r w:rsidR="00BA08C5" w:rsidRPr="005D4D5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D4D56">
        <w:rPr>
          <w:rFonts w:ascii="Times New Roman" w:hAnsi="Times New Roman" w:cs="Times New Roman"/>
          <w:sz w:val="28"/>
          <w:szCs w:val="28"/>
        </w:rPr>
        <w:t>, в том числе более 1,7 млн. рублей средства местного бюджета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EEE176E" w14:textId="77777777" w:rsidR="005D4D56" w:rsidRPr="001F4A29" w:rsidRDefault="005D4D56" w:rsidP="008E0D7A">
      <w:pPr>
        <w:pStyle w:val="ConsPlusNormal"/>
        <w:widowControl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1690"/>
        <w:gridCol w:w="4674"/>
        <w:gridCol w:w="2126"/>
      </w:tblGrid>
      <w:tr w:rsidR="005D4D56" w14:paraId="5C351322" w14:textId="77777777" w:rsidTr="00441663">
        <w:trPr>
          <w:trHeight w:val="382"/>
        </w:trPr>
        <w:tc>
          <w:tcPr>
            <w:tcW w:w="465" w:type="dxa"/>
            <w:hideMark/>
          </w:tcPr>
          <w:p w14:paraId="4605EA8E" w14:textId="77777777" w:rsidR="005D4D56" w:rsidRPr="00D21432" w:rsidRDefault="005D4D56" w:rsidP="0044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п/н</w:t>
            </w:r>
          </w:p>
        </w:tc>
        <w:tc>
          <w:tcPr>
            <w:tcW w:w="1690" w:type="dxa"/>
            <w:hideMark/>
          </w:tcPr>
          <w:p w14:paraId="6C04242D" w14:textId="77777777" w:rsidR="005D4D56" w:rsidRPr="00D21432" w:rsidRDefault="005D4D56" w:rsidP="0044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Месторасположение </w:t>
            </w:r>
          </w:p>
        </w:tc>
        <w:tc>
          <w:tcPr>
            <w:tcW w:w="4674" w:type="dxa"/>
            <w:hideMark/>
          </w:tcPr>
          <w:p w14:paraId="75ECB3FA" w14:textId="77777777" w:rsidR="005D4D56" w:rsidRPr="00D21432" w:rsidRDefault="005D4D56" w:rsidP="0044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2126" w:type="dxa"/>
            <w:hideMark/>
          </w:tcPr>
          <w:p w14:paraId="14C171BD" w14:textId="77777777" w:rsidR="005D4D56" w:rsidRPr="00D21432" w:rsidRDefault="005D4D56" w:rsidP="0044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всего, руб.</w:t>
            </w:r>
          </w:p>
        </w:tc>
      </w:tr>
      <w:tr w:rsidR="005D4D56" w14:paraId="079CCA4D" w14:textId="77777777" w:rsidTr="00375538">
        <w:trPr>
          <w:trHeight w:val="889"/>
        </w:trPr>
        <w:tc>
          <w:tcPr>
            <w:tcW w:w="465" w:type="dxa"/>
            <w:hideMark/>
          </w:tcPr>
          <w:p w14:paraId="7B2BF762" w14:textId="77777777" w:rsidR="005D4D56" w:rsidRPr="00D21432" w:rsidRDefault="005D4D56" w:rsidP="0044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14:paraId="60BE6A5A" w14:textId="71CB493D" w:rsidR="005D4D56" w:rsidRPr="00D21432" w:rsidRDefault="005D4D56" w:rsidP="0044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Октябрьский</w:t>
            </w:r>
          </w:p>
        </w:tc>
        <w:tc>
          <w:tcPr>
            <w:tcW w:w="4674" w:type="dxa"/>
            <w:shd w:val="clear" w:color="auto" w:fill="auto"/>
          </w:tcPr>
          <w:p w14:paraId="0402F35D" w14:textId="1D0B2879" w:rsidR="005D4D56" w:rsidRPr="005D4D56" w:rsidRDefault="005D4D56" w:rsidP="0044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56">
              <w:rPr>
                <w:rFonts w:ascii="Times New Roman" w:hAnsi="Times New Roman" w:cs="Times New Roman"/>
                <w:sz w:val="28"/>
                <w:szCs w:val="28"/>
              </w:rPr>
              <w:t>Пешеходная аллея по ул. Кирова с благоустройством рядом прилегающей площадки</w:t>
            </w:r>
          </w:p>
        </w:tc>
        <w:tc>
          <w:tcPr>
            <w:tcW w:w="2126" w:type="dxa"/>
          </w:tcPr>
          <w:p w14:paraId="003EE326" w14:textId="00B5B654" w:rsidR="005D4D56" w:rsidRPr="00D21432" w:rsidRDefault="005D4D56" w:rsidP="0044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3885846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5D4D56" w14:paraId="7309C40F" w14:textId="77777777" w:rsidTr="003637F9">
        <w:trPr>
          <w:trHeight w:val="723"/>
        </w:trPr>
        <w:tc>
          <w:tcPr>
            <w:tcW w:w="465" w:type="dxa"/>
            <w:hideMark/>
          </w:tcPr>
          <w:p w14:paraId="2509A6DF" w14:textId="77777777" w:rsidR="005D4D56" w:rsidRPr="00D21432" w:rsidRDefault="005D4D56" w:rsidP="005D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14:paraId="7E537205" w14:textId="1079D772" w:rsidR="005D4D56" w:rsidRPr="00D21432" w:rsidRDefault="005D4D56" w:rsidP="005D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4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F94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Октябрьский</w:t>
            </w:r>
          </w:p>
        </w:tc>
        <w:tc>
          <w:tcPr>
            <w:tcW w:w="4674" w:type="dxa"/>
            <w:shd w:val="clear" w:color="auto" w:fill="auto"/>
          </w:tcPr>
          <w:p w14:paraId="624A2389" w14:textId="453CA6E5" w:rsidR="005D4D56" w:rsidRPr="005D4D56" w:rsidRDefault="005D4D56" w:rsidP="005D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D56">
              <w:rPr>
                <w:rFonts w:ascii="Times New Roman" w:hAnsi="Times New Roman" w:cs="Times New Roman"/>
                <w:sz w:val="28"/>
                <w:szCs w:val="28"/>
              </w:rPr>
              <w:t>Благоустройства двора по ул. Куйбышева д. 13.</w:t>
            </w:r>
          </w:p>
        </w:tc>
        <w:tc>
          <w:tcPr>
            <w:tcW w:w="2126" w:type="dxa"/>
          </w:tcPr>
          <w:p w14:paraId="51422EC9" w14:textId="1CBB7D54" w:rsidR="005D4D56" w:rsidRPr="00D21432" w:rsidRDefault="005D4D56" w:rsidP="005D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743668,13</w:t>
            </w:r>
          </w:p>
        </w:tc>
      </w:tr>
      <w:tr w:rsidR="005D4D56" w14:paraId="3B9CAD67" w14:textId="77777777" w:rsidTr="005D4D56">
        <w:trPr>
          <w:trHeight w:val="694"/>
        </w:trPr>
        <w:tc>
          <w:tcPr>
            <w:tcW w:w="465" w:type="dxa"/>
            <w:hideMark/>
          </w:tcPr>
          <w:p w14:paraId="58B37AFE" w14:textId="77777777" w:rsidR="005D4D56" w:rsidRPr="00D21432" w:rsidRDefault="005D4D56" w:rsidP="005D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0" w:type="dxa"/>
            <w:shd w:val="clear" w:color="auto" w:fill="auto"/>
          </w:tcPr>
          <w:p w14:paraId="788252BD" w14:textId="2D4ADFB2" w:rsidR="005D4D56" w:rsidRPr="00D21432" w:rsidRDefault="005D4D56" w:rsidP="005D4D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4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F944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Октябрьский</w:t>
            </w:r>
          </w:p>
        </w:tc>
        <w:tc>
          <w:tcPr>
            <w:tcW w:w="4674" w:type="dxa"/>
            <w:shd w:val="clear" w:color="auto" w:fill="auto"/>
          </w:tcPr>
          <w:p w14:paraId="3AAD0F27" w14:textId="72963B9D" w:rsidR="005D4D56" w:rsidRPr="005D4D56" w:rsidRDefault="005D4D56" w:rsidP="005D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D56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</w:t>
            </w:r>
          </w:p>
        </w:tc>
        <w:tc>
          <w:tcPr>
            <w:tcW w:w="2126" w:type="dxa"/>
          </w:tcPr>
          <w:p w14:paraId="1C2B13A0" w14:textId="1D5BE4BE" w:rsidR="005D4D56" w:rsidRPr="00D21432" w:rsidRDefault="005D4D56" w:rsidP="005D4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2005125,03</w:t>
            </w:r>
          </w:p>
        </w:tc>
      </w:tr>
      <w:tr w:rsidR="005D4D56" w14:paraId="4157219B" w14:textId="77777777" w:rsidTr="005D4D56">
        <w:trPr>
          <w:trHeight w:val="638"/>
        </w:trPr>
        <w:tc>
          <w:tcPr>
            <w:tcW w:w="465" w:type="dxa"/>
            <w:hideMark/>
          </w:tcPr>
          <w:p w14:paraId="04B51ED0" w14:textId="77777777" w:rsidR="005D4D56" w:rsidRPr="00D21432" w:rsidRDefault="005D4D56" w:rsidP="0044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0" w:type="dxa"/>
            <w:shd w:val="clear" w:color="auto" w:fill="auto"/>
          </w:tcPr>
          <w:p w14:paraId="336BD599" w14:textId="04DB5E43" w:rsidR="005D4D56" w:rsidRPr="00D21432" w:rsidRDefault="005D4D56" w:rsidP="0044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Сарс</w:t>
            </w:r>
          </w:p>
        </w:tc>
        <w:tc>
          <w:tcPr>
            <w:tcW w:w="4674" w:type="dxa"/>
            <w:shd w:val="clear" w:color="auto" w:fill="auto"/>
          </w:tcPr>
          <w:p w14:paraId="4AEE25B9" w14:textId="2EC2807D" w:rsidR="005D4D56" w:rsidRPr="005D4D56" w:rsidRDefault="005D4D56" w:rsidP="005D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D56">
              <w:rPr>
                <w:rFonts w:ascii="Times New Roman" w:hAnsi="Times New Roman" w:cs="Times New Roman"/>
                <w:sz w:val="28"/>
                <w:szCs w:val="28"/>
              </w:rPr>
              <w:t xml:space="preserve">Сквер на ул. Советская между домами № 22 № </w:t>
            </w:r>
            <w:proofErr w:type="gramStart"/>
            <w:r w:rsidRPr="005D4D56">
              <w:rPr>
                <w:rFonts w:ascii="Times New Roman" w:hAnsi="Times New Roman" w:cs="Times New Roman"/>
                <w:sz w:val="28"/>
                <w:szCs w:val="28"/>
              </w:rPr>
              <w:t>33,№</w:t>
            </w:r>
            <w:proofErr w:type="gramEnd"/>
            <w:r w:rsidRPr="005D4D56">
              <w:rPr>
                <w:rFonts w:ascii="Times New Roman" w:hAnsi="Times New Roman" w:cs="Times New Roman"/>
                <w:sz w:val="28"/>
                <w:szCs w:val="28"/>
              </w:rPr>
              <w:t xml:space="preserve">35,№37 в </w:t>
            </w:r>
            <w:proofErr w:type="spellStart"/>
            <w:r w:rsidRPr="005D4D5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5D4D56">
              <w:rPr>
                <w:rFonts w:ascii="Times New Roman" w:hAnsi="Times New Roman" w:cs="Times New Roman"/>
                <w:sz w:val="28"/>
                <w:szCs w:val="28"/>
              </w:rPr>
              <w:t>. Сарс.</w:t>
            </w:r>
          </w:p>
        </w:tc>
        <w:tc>
          <w:tcPr>
            <w:tcW w:w="2126" w:type="dxa"/>
          </w:tcPr>
          <w:p w14:paraId="2D2A0D90" w14:textId="3E079DC7" w:rsidR="005D4D56" w:rsidRPr="00D21432" w:rsidRDefault="005D4D56" w:rsidP="0044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5103387,51</w:t>
            </w:r>
          </w:p>
        </w:tc>
      </w:tr>
      <w:tr w:rsidR="005D4D56" w14:paraId="71BE8108" w14:textId="77777777" w:rsidTr="005D4D56">
        <w:trPr>
          <w:trHeight w:val="716"/>
        </w:trPr>
        <w:tc>
          <w:tcPr>
            <w:tcW w:w="465" w:type="dxa"/>
            <w:hideMark/>
          </w:tcPr>
          <w:p w14:paraId="46B11E69" w14:textId="77777777" w:rsidR="005D4D56" w:rsidRPr="00D21432" w:rsidRDefault="005D4D56" w:rsidP="0044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shd w:val="clear" w:color="auto" w:fill="auto"/>
          </w:tcPr>
          <w:p w14:paraId="13E87997" w14:textId="06E843B4" w:rsidR="005D4D56" w:rsidRPr="00D21432" w:rsidRDefault="005D4D56" w:rsidP="0044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Сарс</w:t>
            </w:r>
          </w:p>
        </w:tc>
        <w:tc>
          <w:tcPr>
            <w:tcW w:w="4674" w:type="dxa"/>
            <w:shd w:val="clear" w:color="auto" w:fill="auto"/>
          </w:tcPr>
          <w:p w14:paraId="588D485B" w14:textId="0E41CEBE" w:rsidR="005D4D56" w:rsidRPr="005D4D56" w:rsidRDefault="005D4D56" w:rsidP="005D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D56">
              <w:rPr>
                <w:rFonts w:ascii="Times New Roman" w:hAnsi="Times New Roman" w:cs="Times New Roman"/>
                <w:sz w:val="28"/>
                <w:szCs w:val="28"/>
              </w:rPr>
              <w:t>Благоустройства двора по ул. Микрорайон, д. 5.</w:t>
            </w:r>
          </w:p>
        </w:tc>
        <w:tc>
          <w:tcPr>
            <w:tcW w:w="2126" w:type="dxa"/>
          </w:tcPr>
          <w:p w14:paraId="3F1DB53B" w14:textId="5EB1E6D4" w:rsidR="005D4D56" w:rsidRPr="00D21432" w:rsidRDefault="005D4D56" w:rsidP="0044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556049,08</w:t>
            </w:r>
          </w:p>
        </w:tc>
      </w:tr>
      <w:tr w:rsidR="005D4D56" w14:paraId="3228F495" w14:textId="77777777" w:rsidTr="003637F9">
        <w:trPr>
          <w:trHeight w:val="708"/>
        </w:trPr>
        <w:tc>
          <w:tcPr>
            <w:tcW w:w="465" w:type="dxa"/>
            <w:hideMark/>
          </w:tcPr>
          <w:p w14:paraId="3468FFA0" w14:textId="77777777" w:rsidR="005D4D56" w:rsidRPr="00D21432" w:rsidRDefault="005D4D56" w:rsidP="0044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0" w:type="dxa"/>
            <w:shd w:val="clear" w:color="000000" w:fill="FFFFFF"/>
          </w:tcPr>
          <w:p w14:paraId="3B23705F" w14:textId="3A8FB1E0" w:rsidR="005D4D56" w:rsidRPr="00D21432" w:rsidRDefault="005D4D56" w:rsidP="00441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Тюш</w:t>
            </w:r>
          </w:p>
        </w:tc>
        <w:tc>
          <w:tcPr>
            <w:tcW w:w="4674" w:type="dxa"/>
            <w:shd w:val="clear" w:color="000000" w:fill="FFFFFF"/>
          </w:tcPr>
          <w:p w14:paraId="599ABEC8" w14:textId="6EEFF30C" w:rsidR="005D4D56" w:rsidRPr="005D4D56" w:rsidRDefault="005D4D56" w:rsidP="005D4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D56">
              <w:rPr>
                <w:rFonts w:ascii="Times New Roman" w:hAnsi="Times New Roman" w:cs="Times New Roman"/>
                <w:sz w:val="28"/>
                <w:szCs w:val="28"/>
              </w:rPr>
              <w:t>Пешеходная аллея по ул. Трактовая в п. Тюш.</w:t>
            </w:r>
          </w:p>
        </w:tc>
        <w:tc>
          <w:tcPr>
            <w:tcW w:w="2126" w:type="dxa"/>
          </w:tcPr>
          <w:p w14:paraId="2095E96E" w14:textId="43DF7E95" w:rsidR="005D4D56" w:rsidRPr="00D21432" w:rsidRDefault="005D4D56" w:rsidP="004416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1416118,8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7898587E" w14:textId="77777777" w:rsidR="005D4D56" w:rsidRDefault="005D4D56" w:rsidP="00D214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A23A88" w14:textId="542E0B18" w:rsidR="00BA08C5" w:rsidRPr="00BA08C5" w:rsidRDefault="00BA08C5" w:rsidP="00BA08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D7A">
        <w:rPr>
          <w:rFonts w:ascii="Times New Roman" w:hAnsi="Times New Roman" w:cs="Times New Roman"/>
          <w:sz w:val="28"/>
          <w:szCs w:val="28"/>
        </w:rPr>
        <w:t xml:space="preserve">В рамках проведенного конкурса проектов инициативного бюджетирования, благодаря совместной работе инициативных групп населения, наших учреждений и администрации </w:t>
      </w:r>
      <w:r w:rsidR="00D21432">
        <w:rPr>
          <w:rFonts w:ascii="Times New Roman" w:hAnsi="Times New Roman" w:cs="Times New Roman"/>
          <w:sz w:val="28"/>
          <w:szCs w:val="28"/>
        </w:rPr>
        <w:t>округа</w:t>
      </w:r>
      <w:r w:rsidRPr="008E0D7A">
        <w:rPr>
          <w:rFonts w:ascii="Times New Roman" w:hAnsi="Times New Roman" w:cs="Times New Roman"/>
          <w:sz w:val="28"/>
          <w:szCs w:val="28"/>
        </w:rPr>
        <w:t xml:space="preserve"> в Октябрьском </w:t>
      </w:r>
      <w:r w:rsidR="00D21432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8E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D2143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BC41E5">
        <w:rPr>
          <w:rFonts w:ascii="Times New Roman" w:hAnsi="Times New Roman" w:cs="Times New Roman"/>
          <w:sz w:val="28"/>
          <w:szCs w:val="28"/>
        </w:rPr>
        <w:t xml:space="preserve">из заявленных </w:t>
      </w:r>
      <w:r w:rsidR="00D21432">
        <w:rPr>
          <w:rFonts w:ascii="Times New Roman" w:hAnsi="Times New Roman" w:cs="Times New Roman"/>
          <w:sz w:val="28"/>
          <w:szCs w:val="28"/>
        </w:rPr>
        <w:t>10</w:t>
      </w:r>
      <w:r w:rsidRPr="008E0D7A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BC41E5">
        <w:rPr>
          <w:rFonts w:ascii="Times New Roman" w:hAnsi="Times New Roman" w:cs="Times New Roman"/>
          <w:sz w:val="28"/>
          <w:szCs w:val="28"/>
        </w:rPr>
        <w:t xml:space="preserve">будет реализовано 8 проектов </w:t>
      </w:r>
      <w:r w:rsidRPr="008E0D7A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BC41E5">
        <w:rPr>
          <w:rFonts w:ascii="Times New Roman" w:hAnsi="Times New Roman" w:cs="Times New Roman"/>
          <w:sz w:val="28"/>
          <w:szCs w:val="28"/>
        </w:rPr>
        <w:t>более 7,9</w:t>
      </w:r>
      <w:r w:rsidRPr="00E76488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Pr="008E0D7A">
        <w:rPr>
          <w:rFonts w:ascii="Times New Roman" w:hAnsi="Times New Roman" w:cs="Times New Roman"/>
          <w:sz w:val="28"/>
          <w:szCs w:val="28"/>
        </w:rPr>
        <w:t xml:space="preserve"> 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1690"/>
        <w:gridCol w:w="4674"/>
        <w:gridCol w:w="2126"/>
      </w:tblGrid>
      <w:tr w:rsidR="00BA08C5" w14:paraId="03597BE1" w14:textId="77777777" w:rsidTr="00D21432">
        <w:trPr>
          <w:trHeight w:val="382"/>
        </w:trPr>
        <w:tc>
          <w:tcPr>
            <w:tcW w:w="465" w:type="dxa"/>
            <w:hideMark/>
          </w:tcPr>
          <w:p w14:paraId="56AC5928" w14:textId="77777777" w:rsidR="00BA08C5" w:rsidRPr="00D21432" w:rsidRDefault="00BA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" w:name="_Hlk57628229"/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п/н</w:t>
            </w:r>
          </w:p>
        </w:tc>
        <w:tc>
          <w:tcPr>
            <w:tcW w:w="1690" w:type="dxa"/>
            <w:hideMark/>
          </w:tcPr>
          <w:p w14:paraId="2CE546FF" w14:textId="50ABD448" w:rsidR="00BA08C5" w:rsidRPr="00D21432" w:rsidRDefault="00D21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Месторасположение</w:t>
            </w:r>
            <w:r w:rsidR="00BA08C5"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674" w:type="dxa"/>
            <w:hideMark/>
          </w:tcPr>
          <w:p w14:paraId="72E17AF4" w14:textId="77777777" w:rsidR="00BA08C5" w:rsidRPr="00D21432" w:rsidRDefault="00BA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2126" w:type="dxa"/>
            <w:hideMark/>
          </w:tcPr>
          <w:p w14:paraId="4F36C612" w14:textId="77777777" w:rsidR="00BA08C5" w:rsidRPr="00D21432" w:rsidRDefault="00BA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всего, руб.</w:t>
            </w:r>
          </w:p>
        </w:tc>
      </w:tr>
      <w:tr w:rsidR="00D21432" w14:paraId="0B229E06" w14:textId="77777777" w:rsidTr="00D21432">
        <w:trPr>
          <w:trHeight w:val="1125"/>
        </w:trPr>
        <w:tc>
          <w:tcPr>
            <w:tcW w:w="465" w:type="dxa"/>
            <w:hideMark/>
          </w:tcPr>
          <w:p w14:paraId="3105AEC1" w14:textId="77777777" w:rsidR="00D21432" w:rsidRPr="00D21432" w:rsidRDefault="00D21432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0" w:type="dxa"/>
            <w:shd w:val="clear" w:color="auto" w:fill="auto"/>
          </w:tcPr>
          <w:p w14:paraId="420DF296" w14:textId="72840F4C" w:rsidR="00D21432" w:rsidRPr="00D21432" w:rsidRDefault="00D21432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Сарс</w:t>
            </w:r>
          </w:p>
        </w:tc>
        <w:tc>
          <w:tcPr>
            <w:tcW w:w="4674" w:type="dxa"/>
            <w:shd w:val="clear" w:color="auto" w:fill="auto"/>
          </w:tcPr>
          <w:p w14:paraId="2C20417B" w14:textId="1A40897E" w:rsidR="00D21432" w:rsidRPr="00D21432" w:rsidRDefault="00D21432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«Обустройство мемориального комплекса «Поклонная гора» в п. Сарс»</w:t>
            </w:r>
          </w:p>
        </w:tc>
        <w:tc>
          <w:tcPr>
            <w:tcW w:w="2126" w:type="dxa"/>
          </w:tcPr>
          <w:p w14:paraId="6C7CCF1E" w14:textId="54892928" w:rsidR="00D21432" w:rsidRPr="00D21432" w:rsidRDefault="00E76488" w:rsidP="00D21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1992210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D21432" w14:paraId="06B9BB75" w14:textId="77777777" w:rsidTr="00D21432">
        <w:trPr>
          <w:trHeight w:val="694"/>
        </w:trPr>
        <w:tc>
          <w:tcPr>
            <w:tcW w:w="465" w:type="dxa"/>
            <w:hideMark/>
          </w:tcPr>
          <w:p w14:paraId="211AA64D" w14:textId="757F01C0" w:rsidR="00D21432" w:rsidRPr="00D21432" w:rsidRDefault="00BC41E5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0" w:type="dxa"/>
            <w:shd w:val="clear" w:color="auto" w:fill="auto"/>
            <w:hideMark/>
          </w:tcPr>
          <w:p w14:paraId="166A93CE" w14:textId="7A2ABA51" w:rsidR="00D21432" w:rsidRPr="00D21432" w:rsidRDefault="00D21432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Октябрьский</w:t>
            </w:r>
          </w:p>
        </w:tc>
        <w:tc>
          <w:tcPr>
            <w:tcW w:w="4674" w:type="dxa"/>
            <w:shd w:val="clear" w:color="auto" w:fill="auto"/>
            <w:hideMark/>
          </w:tcPr>
          <w:p w14:paraId="11B50E08" w14:textId="6988EB75" w:rsidR="00D21432" w:rsidRPr="00D21432" w:rsidRDefault="00D21432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«Приобретение сценических костюмов для образцовых коллективов МБУ ДО «Детская школа искусств» </w:t>
            </w:r>
          </w:p>
        </w:tc>
        <w:tc>
          <w:tcPr>
            <w:tcW w:w="2126" w:type="dxa"/>
          </w:tcPr>
          <w:p w14:paraId="69E80FF9" w14:textId="308779AE" w:rsidR="00D21432" w:rsidRPr="00D21432" w:rsidRDefault="00E76488" w:rsidP="00D21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1100000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D21432" w14:paraId="6DD62A85" w14:textId="77777777" w:rsidTr="00D21432">
        <w:trPr>
          <w:trHeight w:val="638"/>
        </w:trPr>
        <w:tc>
          <w:tcPr>
            <w:tcW w:w="465" w:type="dxa"/>
            <w:hideMark/>
          </w:tcPr>
          <w:p w14:paraId="1E593A31" w14:textId="6C78E5C5" w:rsidR="00D21432" w:rsidRPr="00D21432" w:rsidRDefault="00BC41E5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0" w:type="dxa"/>
            <w:shd w:val="clear" w:color="auto" w:fill="auto"/>
            <w:hideMark/>
          </w:tcPr>
          <w:p w14:paraId="601A369A" w14:textId="67B07D57" w:rsidR="00D21432" w:rsidRPr="00D21432" w:rsidRDefault="00D21432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Мосино</w:t>
            </w:r>
            <w:proofErr w:type="spellEnd"/>
          </w:p>
        </w:tc>
        <w:tc>
          <w:tcPr>
            <w:tcW w:w="4674" w:type="dxa"/>
            <w:shd w:val="clear" w:color="auto" w:fill="auto"/>
            <w:hideMark/>
          </w:tcPr>
          <w:p w14:paraId="68AD92C0" w14:textId="413301AC" w:rsidR="00D21432" w:rsidRPr="00D21432" w:rsidRDefault="00D21432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«Благоустройство набережной пруда села </w:t>
            </w:r>
            <w:proofErr w:type="spellStart"/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Мосино</w:t>
            </w:r>
            <w:proofErr w:type="spellEnd"/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</w:tcPr>
          <w:p w14:paraId="65E3C3A9" w14:textId="60AA2A08" w:rsidR="00D21432" w:rsidRPr="00D21432" w:rsidRDefault="00E76488" w:rsidP="00D21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538567,2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21432" w14:paraId="5BCDCDF2" w14:textId="77777777" w:rsidTr="00D21432">
        <w:trPr>
          <w:trHeight w:val="716"/>
        </w:trPr>
        <w:tc>
          <w:tcPr>
            <w:tcW w:w="465" w:type="dxa"/>
            <w:hideMark/>
          </w:tcPr>
          <w:p w14:paraId="4C2A2162" w14:textId="0DB9B386" w:rsidR="00D21432" w:rsidRPr="00D21432" w:rsidRDefault="00BC41E5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0" w:type="dxa"/>
            <w:shd w:val="clear" w:color="auto" w:fill="auto"/>
            <w:hideMark/>
          </w:tcPr>
          <w:p w14:paraId="074F8A31" w14:textId="459691A0" w:rsidR="00D21432" w:rsidRPr="00D21432" w:rsidRDefault="00D21432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Ишимово</w:t>
            </w:r>
            <w:proofErr w:type="spellEnd"/>
          </w:p>
        </w:tc>
        <w:tc>
          <w:tcPr>
            <w:tcW w:w="4674" w:type="dxa"/>
            <w:shd w:val="clear" w:color="auto" w:fill="auto"/>
            <w:hideMark/>
          </w:tcPr>
          <w:p w14:paraId="11752842" w14:textId="4B3CEFBD" w:rsidR="00D21432" w:rsidRPr="00D21432" w:rsidRDefault="00D21432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«Площадка Пупс + Киндер Резиденция»</w:t>
            </w:r>
          </w:p>
        </w:tc>
        <w:tc>
          <w:tcPr>
            <w:tcW w:w="2126" w:type="dxa"/>
          </w:tcPr>
          <w:p w14:paraId="56963721" w14:textId="7131FC44" w:rsidR="00D21432" w:rsidRPr="00D21432" w:rsidRDefault="00E76488" w:rsidP="00D21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496698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D21432" w14:paraId="50A357AB" w14:textId="77777777" w:rsidTr="00D21432">
        <w:trPr>
          <w:trHeight w:val="1086"/>
        </w:trPr>
        <w:tc>
          <w:tcPr>
            <w:tcW w:w="465" w:type="dxa"/>
            <w:hideMark/>
          </w:tcPr>
          <w:p w14:paraId="01629868" w14:textId="42D369DB" w:rsidR="00D21432" w:rsidRPr="00D21432" w:rsidRDefault="00BC41E5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shd w:val="clear" w:color="000000" w:fill="FFFFFF"/>
            <w:hideMark/>
          </w:tcPr>
          <w:p w14:paraId="3E7D78F1" w14:textId="6CF7F512" w:rsidR="00D21432" w:rsidRPr="00D21432" w:rsidRDefault="00D21432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Бартым</w:t>
            </w:r>
            <w:proofErr w:type="spellEnd"/>
          </w:p>
        </w:tc>
        <w:tc>
          <w:tcPr>
            <w:tcW w:w="4674" w:type="dxa"/>
            <w:shd w:val="clear" w:color="000000" w:fill="FFFFFF"/>
            <w:hideMark/>
          </w:tcPr>
          <w:p w14:paraId="6E958101" w14:textId="764F1E83" w:rsidR="00D21432" w:rsidRPr="00D21432" w:rsidRDefault="00D21432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«Текущий ремонт памятника участникам Великой Отечественной войны» в п. </w:t>
            </w:r>
            <w:proofErr w:type="spellStart"/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Бартым</w:t>
            </w:r>
            <w:proofErr w:type="spellEnd"/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7882E54B" w14:textId="51C4F847" w:rsidR="00D21432" w:rsidRPr="00D21432" w:rsidRDefault="00E76488" w:rsidP="00D21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586015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D21432" w14:paraId="5C212446" w14:textId="77777777" w:rsidTr="00D21432">
        <w:trPr>
          <w:trHeight w:val="581"/>
        </w:trPr>
        <w:tc>
          <w:tcPr>
            <w:tcW w:w="465" w:type="dxa"/>
            <w:hideMark/>
          </w:tcPr>
          <w:p w14:paraId="25672AD7" w14:textId="2535EF20" w:rsidR="00D21432" w:rsidRPr="00D21432" w:rsidRDefault="00BC41E5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0" w:type="dxa"/>
            <w:shd w:val="clear" w:color="000000" w:fill="FFFFFF"/>
            <w:hideMark/>
          </w:tcPr>
          <w:p w14:paraId="01E34D48" w14:textId="28DD0B31" w:rsidR="00D21432" w:rsidRPr="00D21432" w:rsidRDefault="00D21432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Большой Сарс</w:t>
            </w:r>
          </w:p>
        </w:tc>
        <w:tc>
          <w:tcPr>
            <w:tcW w:w="4674" w:type="dxa"/>
            <w:shd w:val="clear" w:color="000000" w:fill="FFFFFF"/>
            <w:hideMark/>
          </w:tcPr>
          <w:p w14:paraId="0818681A" w14:textId="7DE84036" w:rsidR="00D21432" w:rsidRPr="00D21432" w:rsidRDefault="00D21432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«Дорожи живыми, помни об усопших» - ремонт ограждения кладбища в д. Большой Сарс»</w:t>
            </w:r>
          </w:p>
        </w:tc>
        <w:tc>
          <w:tcPr>
            <w:tcW w:w="2126" w:type="dxa"/>
          </w:tcPr>
          <w:p w14:paraId="2B5E4F9E" w14:textId="5A2A32AC" w:rsidR="00D21432" w:rsidRPr="00D21432" w:rsidRDefault="00E76488" w:rsidP="00D21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672565,4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21432" w14:paraId="16FD1648" w14:textId="77777777" w:rsidTr="00D21432">
        <w:trPr>
          <w:trHeight w:val="812"/>
        </w:trPr>
        <w:tc>
          <w:tcPr>
            <w:tcW w:w="465" w:type="dxa"/>
            <w:hideMark/>
          </w:tcPr>
          <w:p w14:paraId="7E7971BF" w14:textId="66C056B2" w:rsidR="00D21432" w:rsidRPr="00D21432" w:rsidRDefault="00BC41E5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690" w:type="dxa"/>
            <w:shd w:val="clear" w:color="auto" w:fill="auto"/>
            <w:hideMark/>
          </w:tcPr>
          <w:p w14:paraId="140DAC84" w14:textId="6BAA5E0B" w:rsidR="00D21432" w:rsidRPr="00D21432" w:rsidRDefault="00D21432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Басино</w:t>
            </w:r>
            <w:proofErr w:type="spellEnd"/>
          </w:p>
        </w:tc>
        <w:tc>
          <w:tcPr>
            <w:tcW w:w="4674" w:type="dxa"/>
            <w:shd w:val="clear" w:color="auto" w:fill="auto"/>
            <w:hideMark/>
          </w:tcPr>
          <w:p w14:paraId="6BA00ECE" w14:textId="278BF196" w:rsidR="00D21432" w:rsidRPr="00D21432" w:rsidRDefault="00D21432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«Обустройство парка Памяти и Славы» </w:t>
            </w:r>
          </w:p>
        </w:tc>
        <w:tc>
          <w:tcPr>
            <w:tcW w:w="2126" w:type="dxa"/>
          </w:tcPr>
          <w:p w14:paraId="7664E048" w14:textId="1765B21C" w:rsidR="00D21432" w:rsidRPr="00D21432" w:rsidRDefault="00E76488" w:rsidP="00D21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2364591,6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21432" w14:paraId="6F1F9812" w14:textId="77777777" w:rsidTr="00D21432">
        <w:trPr>
          <w:trHeight w:val="1063"/>
        </w:trPr>
        <w:tc>
          <w:tcPr>
            <w:tcW w:w="465" w:type="dxa"/>
          </w:tcPr>
          <w:p w14:paraId="67A9CC0D" w14:textId="3136E89E" w:rsidR="00D21432" w:rsidRPr="00D21432" w:rsidRDefault="00BC41E5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0" w:type="dxa"/>
            <w:shd w:val="clear" w:color="000000" w:fill="FFFFFF"/>
          </w:tcPr>
          <w:p w14:paraId="780606D4" w14:textId="224AAB5F" w:rsidR="00D21432" w:rsidRPr="00D21432" w:rsidRDefault="00D21432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Тюш</w:t>
            </w:r>
          </w:p>
        </w:tc>
        <w:tc>
          <w:tcPr>
            <w:tcW w:w="4674" w:type="dxa"/>
            <w:shd w:val="clear" w:color="000000" w:fill="FFFFFF"/>
          </w:tcPr>
          <w:p w14:paraId="1A40F9BD" w14:textId="5D352519" w:rsidR="00D21432" w:rsidRPr="00D21432" w:rsidRDefault="00D21432" w:rsidP="00D21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«Устройство ограждения территории памятника воинам Гражданской войны»</w:t>
            </w:r>
          </w:p>
        </w:tc>
        <w:tc>
          <w:tcPr>
            <w:tcW w:w="2126" w:type="dxa"/>
          </w:tcPr>
          <w:p w14:paraId="49B991EA" w14:textId="7AA97987" w:rsidR="00D21432" w:rsidRPr="00D21432" w:rsidRDefault="00E76488" w:rsidP="00D21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200024,4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bookmarkEnd w:id="1"/>
    </w:tbl>
    <w:p w14:paraId="50F46B71" w14:textId="77777777" w:rsidR="00375538" w:rsidRDefault="00375538" w:rsidP="00E7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49DCC96" w14:textId="718C8647" w:rsidR="00E76488" w:rsidRDefault="0094551F" w:rsidP="00E7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897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подпрограммы «Комплексное развитие сельских территорий» в Октябрьском городском округе в 2021 году </w:t>
      </w:r>
      <w:r w:rsidR="004A2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реализовано 5 проектов на </w:t>
      </w:r>
      <w:r w:rsidR="004A231E" w:rsidRPr="00E76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общую сумму</w:t>
      </w:r>
      <w:r w:rsidR="00E76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2,6 млн. рублей</w:t>
      </w:r>
      <w:r w:rsidR="004A2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</w:t>
      </w:r>
      <w:r w:rsidR="003637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числе</w:t>
      </w:r>
      <w:r w:rsidR="004A23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4358CEBB" w14:textId="77777777" w:rsidR="00E76488" w:rsidRDefault="00E76488" w:rsidP="00E764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1690"/>
        <w:gridCol w:w="4674"/>
        <w:gridCol w:w="2126"/>
      </w:tblGrid>
      <w:tr w:rsidR="004A231E" w14:paraId="6460A6ED" w14:textId="77777777" w:rsidTr="0051186F">
        <w:trPr>
          <w:trHeight w:val="382"/>
        </w:trPr>
        <w:tc>
          <w:tcPr>
            <w:tcW w:w="465" w:type="dxa"/>
            <w:hideMark/>
          </w:tcPr>
          <w:p w14:paraId="75250172" w14:textId="77777777" w:rsidR="004A231E" w:rsidRPr="00D21432" w:rsidRDefault="004A231E" w:rsidP="0051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п/н</w:t>
            </w:r>
          </w:p>
        </w:tc>
        <w:tc>
          <w:tcPr>
            <w:tcW w:w="1690" w:type="dxa"/>
            <w:hideMark/>
          </w:tcPr>
          <w:p w14:paraId="27B5626F" w14:textId="77777777" w:rsidR="004A231E" w:rsidRPr="00D21432" w:rsidRDefault="004A231E" w:rsidP="0051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Месторасположение </w:t>
            </w:r>
          </w:p>
        </w:tc>
        <w:tc>
          <w:tcPr>
            <w:tcW w:w="4674" w:type="dxa"/>
            <w:hideMark/>
          </w:tcPr>
          <w:p w14:paraId="748E0514" w14:textId="77777777" w:rsidR="004A231E" w:rsidRPr="00D21432" w:rsidRDefault="004A231E" w:rsidP="0051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2126" w:type="dxa"/>
            <w:hideMark/>
          </w:tcPr>
          <w:p w14:paraId="0765B86B" w14:textId="77777777" w:rsidR="004A231E" w:rsidRPr="00D21432" w:rsidRDefault="004A231E" w:rsidP="00511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всего, руб.</w:t>
            </w:r>
          </w:p>
        </w:tc>
      </w:tr>
      <w:tr w:rsidR="004A231E" w14:paraId="2DB684CA" w14:textId="77777777" w:rsidTr="004A231E">
        <w:trPr>
          <w:trHeight w:val="779"/>
        </w:trPr>
        <w:tc>
          <w:tcPr>
            <w:tcW w:w="465" w:type="dxa"/>
            <w:hideMark/>
          </w:tcPr>
          <w:p w14:paraId="2F6D4B72" w14:textId="77777777" w:rsidR="004A231E" w:rsidRPr="00D21432" w:rsidRDefault="004A231E" w:rsidP="004A2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2C02" w14:textId="47C2B47F" w:rsidR="004A231E" w:rsidRPr="004A231E" w:rsidRDefault="004A231E" w:rsidP="004A2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4A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092A" w14:textId="5BC19EDB" w:rsidR="004A231E" w:rsidRPr="004A231E" w:rsidRDefault="004A231E" w:rsidP="004A2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тротуара в </w:t>
            </w:r>
            <w:proofErr w:type="spellStart"/>
            <w:r w:rsidRPr="004A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 w:rsidRPr="004A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Октябрьский, ул. Калинина  </w:t>
            </w:r>
          </w:p>
        </w:tc>
        <w:tc>
          <w:tcPr>
            <w:tcW w:w="2126" w:type="dxa"/>
          </w:tcPr>
          <w:p w14:paraId="34F17231" w14:textId="25E992A2" w:rsidR="004A231E" w:rsidRPr="00D21432" w:rsidRDefault="00E76488" w:rsidP="004A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949038,60</w:t>
            </w:r>
          </w:p>
        </w:tc>
      </w:tr>
      <w:tr w:rsidR="004A231E" w14:paraId="755BA550" w14:textId="77777777" w:rsidTr="004A231E">
        <w:trPr>
          <w:trHeight w:val="713"/>
        </w:trPr>
        <w:tc>
          <w:tcPr>
            <w:tcW w:w="465" w:type="dxa"/>
            <w:hideMark/>
          </w:tcPr>
          <w:p w14:paraId="4E10FBB2" w14:textId="77777777" w:rsidR="004A231E" w:rsidRPr="00D21432" w:rsidRDefault="004A231E" w:rsidP="004A2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ABFC" w14:textId="5C352151" w:rsidR="004A231E" w:rsidRPr="004A231E" w:rsidRDefault="004A231E" w:rsidP="004A2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Тюш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6D7F5" w14:textId="2DF81A8A" w:rsidR="004A231E" w:rsidRPr="004A231E" w:rsidRDefault="004A231E" w:rsidP="004A2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площадок накопления ТКО в п. Тюш</w:t>
            </w:r>
          </w:p>
        </w:tc>
        <w:tc>
          <w:tcPr>
            <w:tcW w:w="2126" w:type="dxa"/>
          </w:tcPr>
          <w:p w14:paraId="2BE7C41F" w14:textId="127098FB" w:rsidR="004A231E" w:rsidRPr="00D21432" w:rsidRDefault="00E76488" w:rsidP="004A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375016,8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A231E" w14:paraId="2D8C65B2" w14:textId="77777777" w:rsidTr="004A231E">
        <w:trPr>
          <w:trHeight w:val="694"/>
        </w:trPr>
        <w:tc>
          <w:tcPr>
            <w:tcW w:w="465" w:type="dxa"/>
            <w:hideMark/>
          </w:tcPr>
          <w:p w14:paraId="57E1D5E9" w14:textId="77777777" w:rsidR="004A231E" w:rsidRPr="00D21432" w:rsidRDefault="004A231E" w:rsidP="004A2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428F" w14:textId="7D4C1875" w:rsidR="004A231E" w:rsidRPr="004A231E" w:rsidRDefault="004A231E" w:rsidP="004A2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Богородск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258A" w14:textId="221EF7F3" w:rsidR="004A231E" w:rsidRPr="004A231E" w:rsidRDefault="004A231E" w:rsidP="004A2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площадок накопления ТКО в с. Богородск</w:t>
            </w:r>
          </w:p>
        </w:tc>
        <w:tc>
          <w:tcPr>
            <w:tcW w:w="2126" w:type="dxa"/>
          </w:tcPr>
          <w:p w14:paraId="4E7304CF" w14:textId="33A78ED6" w:rsidR="004A231E" w:rsidRPr="00D21432" w:rsidRDefault="00E76488" w:rsidP="004A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624991,2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A231E" w14:paraId="581014E5" w14:textId="77777777" w:rsidTr="004A231E">
        <w:trPr>
          <w:trHeight w:val="638"/>
        </w:trPr>
        <w:tc>
          <w:tcPr>
            <w:tcW w:w="465" w:type="dxa"/>
            <w:hideMark/>
          </w:tcPr>
          <w:p w14:paraId="7E263819" w14:textId="77777777" w:rsidR="004A231E" w:rsidRPr="00D21432" w:rsidRDefault="004A231E" w:rsidP="004A2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2081" w14:textId="6B534041" w:rsidR="004A231E" w:rsidRPr="004A231E" w:rsidRDefault="004A231E" w:rsidP="004A2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Ненастье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2AD6E" w14:textId="191AFAA0" w:rsidR="004A231E" w:rsidRPr="004A231E" w:rsidRDefault="004A231E" w:rsidP="004A2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п. Ненастье (Создание и обустройство детской игровой площадки, площадок ТКО, организация освещения территории)</w:t>
            </w:r>
          </w:p>
        </w:tc>
        <w:tc>
          <w:tcPr>
            <w:tcW w:w="2126" w:type="dxa"/>
          </w:tcPr>
          <w:p w14:paraId="0E045A7D" w14:textId="2005E4EC" w:rsidR="004A231E" w:rsidRPr="00D21432" w:rsidRDefault="00E76488" w:rsidP="004A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742298,4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A231E" w14:paraId="681A93E3" w14:textId="77777777" w:rsidTr="004A231E">
        <w:trPr>
          <w:trHeight w:val="716"/>
        </w:trPr>
        <w:tc>
          <w:tcPr>
            <w:tcW w:w="465" w:type="dxa"/>
            <w:hideMark/>
          </w:tcPr>
          <w:p w14:paraId="7BFE8AD3" w14:textId="77777777" w:rsidR="004A231E" w:rsidRPr="00D21432" w:rsidRDefault="004A231E" w:rsidP="004A2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14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C798" w14:textId="73D4F246" w:rsidR="004A231E" w:rsidRPr="004A231E" w:rsidRDefault="004A231E" w:rsidP="004A2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Алтынное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17AA" w14:textId="3B0D7B55" w:rsidR="004A231E" w:rsidRPr="004A231E" w:rsidRDefault="004A231E" w:rsidP="004A2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 с. Алтынное (Создание и обустройство детской игровой площадки, площадок ТКО, организация освещения территории)</w:t>
            </w:r>
          </w:p>
        </w:tc>
        <w:tc>
          <w:tcPr>
            <w:tcW w:w="2126" w:type="dxa"/>
          </w:tcPr>
          <w:p w14:paraId="3416C1EE" w14:textId="755D331F" w:rsidR="004A231E" w:rsidRPr="00D21432" w:rsidRDefault="00E76488" w:rsidP="004A23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4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885550,8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559C567A" w14:textId="77777777" w:rsidR="004A231E" w:rsidRDefault="004A231E" w:rsidP="005C49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856C4F9" w14:textId="036BB21B" w:rsidR="008E0D7A" w:rsidRPr="005C4932" w:rsidRDefault="008E0D7A" w:rsidP="005C4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32">
        <w:rPr>
          <w:rFonts w:ascii="Times New Roman" w:hAnsi="Times New Roman" w:cs="Times New Roman"/>
          <w:sz w:val="28"/>
          <w:szCs w:val="28"/>
        </w:rPr>
        <w:t>Кроме того в 20</w:t>
      </w:r>
      <w:r w:rsidR="00662A95">
        <w:rPr>
          <w:rFonts w:ascii="Times New Roman" w:hAnsi="Times New Roman" w:cs="Times New Roman"/>
          <w:sz w:val="28"/>
          <w:szCs w:val="28"/>
        </w:rPr>
        <w:t>21</w:t>
      </w:r>
      <w:r w:rsidRPr="005C4932">
        <w:rPr>
          <w:rFonts w:ascii="Times New Roman" w:hAnsi="Times New Roman" w:cs="Times New Roman"/>
          <w:sz w:val="28"/>
          <w:szCs w:val="28"/>
        </w:rPr>
        <w:t xml:space="preserve"> году необходимо продолжить работу по инвестиционной политике</w:t>
      </w:r>
      <w:r w:rsidR="005C4932" w:rsidRPr="005C4932">
        <w:rPr>
          <w:rFonts w:ascii="Times New Roman" w:hAnsi="Times New Roman" w:cs="Times New Roman"/>
          <w:sz w:val="28"/>
          <w:szCs w:val="28"/>
        </w:rPr>
        <w:t xml:space="preserve">, </w:t>
      </w:r>
      <w:r w:rsidRPr="005C4932">
        <w:rPr>
          <w:rFonts w:ascii="Times New Roman" w:hAnsi="Times New Roman" w:cs="Times New Roman"/>
          <w:sz w:val="28"/>
          <w:szCs w:val="28"/>
        </w:rPr>
        <w:t xml:space="preserve">работу по привлечению бюджетных и внебюджетных инвестиций на территорию Октябрьского </w:t>
      </w:r>
      <w:r w:rsidR="00662A9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C4932" w:rsidRPr="005C4932">
        <w:rPr>
          <w:rFonts w:ascii="Times New Roman" w:hAnsi="Times New Roman" w:cs="Times New Roman"/>
          <w:sz w:val="28"/>
          <w:szCs w:val="28"/>
        </w:rPr>
        <w:t>, р</w:t>
      </w:r>
      <w:r w:rsidRPr="005C4932">
        <w:rPr>
          <w:rFonts w:ascii="Times New Roman" w:hAnsi="Times New Roman" w:cs="Times New Roman"/>
          <w:sz w:val="28"/>
          <w:szCs w:val="28"/>
        </w:rPr>
        <w:t>еализовывать мероприятия, связанные с оценкой регулирующего воздействия принимаемых нормативно-правовых актов, затрагивающих предпринимательскую и инвестиционную деятельность.</w:t>
      </w:r>
    </w:p>
    <w:p w14:paraId="23CF58E7" w14:textId="77777777" w:rsidR="008E0D7A" w:rsidRDefault="008E0D7A" w:rsidP="008E0D7A">
      <w:pPr>
        <w:pStyle w:val="a4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926497" w14:textId="77777777" w:rsidR="008E0D7A" w:rsidRDefault="008E0D7A" w:rsidP="008E0D7A">
      <w:pPr>
        <w:pStyle w:val="a4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F29EA6B" w14:textId="77777777" w:rsidR="008E0D7A" w:rsidRDefault="008E0D7A" w:rsidP="008E0D7A">
      <w:pPr>
        <w:pStyle w:val="a4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612E47C" w14:textId="77777777" w:rsidR="008E0D7A" w:rsidRDefault="008E0D7A" w:rsidP="008E0D7A">
      <w:pPr>
        <w:pStyle w:val="a4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D44C2C" w14:textId="77777777" w:rsidR="00BE22A1" w:rsidRDefault="00BE22A1" w:rsidP="008E0D7A"/>
    <w:sectPr w:rsidR="00BE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0147"/>
    <w:multiLevelType w:val="hybridMultilevel"/>
    <w:tmpl w:val="6A025DE8"/>
    <w:lvl w:ilvl="0" w:tplc="25E8A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29F6E9A"/>
    <w:multiLevelType w:val="hybridMultilevel"/>
    <w:tmpl w:val="90E66252"/>
    <w:lvl w:ilvl="0" w:tplc="25E8A9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7A1C72"/>
    <w:multiLevelType w:val="hybridMultilevel"/>
    <w:tmpl w:val="D9F65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F560FE5"/>
    <w:multiLevelType w:val="hybridMultilevel"/>
    <w:tmpl w:val="F7F4E31E"/>
    <w:lvl w:ilvl="0" w:tplc="25E8A9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5129C8"/>
    <w:multiLevelType w:val="hybridMultilevel"/>
    <w:tmpl w:val="378C59FA"/>
    <w:lvl w:ilvl="0" w:tplc="25E8A9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DBF6C73"/>
    <w:multiLevelType w:val="hybridMultilevel"/>
    <w:tmpl w:val="8AE6135A"/>
    <w:lvl w:ilvl="0" w:tplc="25E8A91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7A"/>
    <w:rsid w:val="00051FD0"/>
    <w:rsid w:val="00084DC5"/>
    <w:rsid w:val="00106E59"/>
    <w:rsid w:val="00181665"/>
    <w:rsid w:val="001A3200"/>
    <w:rsid w:val="00237B2B"/>
    <w:rsid w:val="00243963"/>
    <w:rsid w:val="00280C54"/>
    <w:rsid w:val="0031013E"/>
    <w:rsid w:val="003637F9"/>
    <w:rsid w:val="003670B6"/>
    <w:rsid w:val="00375538"/>
    <w:rsid w:val="003907F3"/>
    <w:rsid w:val="003E6197"/>
    <w:rsid w:val="003F3C17"/>
    <w:rsid w:val="003F5CCF"/>
    <w:rsid w:val="004A231E"/>
    <w:rsid w:val="00500FBF"/>
    <w:rsid w:val="00550AC1"/>
    <w:rsid w:val="00550D45"/>
    <w:rsid w:val="005C4932"/>
    <w:rsid w:val="005D4D56"/>
    <w:rsid w:val="00662A95"/>
    <w:rsid w:val="00673FF4"/>
    <w:rsid w:val="00686095"/>
    <w:rsid w:val="00693781"/>
    <w:rsid w:val="006D33CF"/>
    <w:rsid w:val="006D7493"/>
    <w:rsid w:val="00744A83"/>
    <w:rsid w:val="00785219"/>
    <w:rsid w:val="007F3C3D"/>
    <w:rsid w:val="007F55FC"/>
    <w:rsid w:val="007F6A2C"/>
    <w:rsid w:val="008978E0"/>
    <w:rsid w:val="008E0D7A"/>
    <w:rsid w:val="00905758"/>
    <w:rsid w:val="0094551F"/>
    <w:rsid w:val="00997856"/>
    <w:rsid w:val="009B5018"/>
    <w:rsid w:val="009E1227"/>
    <w:rsid w:val="00A14A34"/>
    <w:rsid w:val="00A26F2F"/>
    <w:rsid w:val="00A70D16"/>
    <w:rsid w:val="00A95B09"/>
    <w:rsid w:val="00AF145E"/>
    <w:rsid w:val="00AF5454"/>
    <w:rsid w:val="00B16BA3"/>
    <w:rsid w:val="00BA08C5"/>
    <w:rsid w:val="00BB7EEE"/>
    <w:rsid w:val="00BC41E5"/>
    <w:rsid w:val="00BE22A1"/>
    <w:rsid w:val="00BF350B"/>
    <w:rsid w:val="00C03C14"/>
    <w:rsid w:val="00D0301F"/>
    <w:rsid w:val="00D21432"/>
    <w:rsid w:val="00D34586"/>
    <w:rsid w:val="00D54095"/>
    <w:rsid w:val="00DB235F"/>
    <w:rsid w:val="00DE441D"/>
    <w:rsid w:val="00DF7DA2"/>
    <w:rsid w:val="00E517DF"/>
    <w:rsid w:val="00E76488"/>
    <w:rsid w:val="00F0638A"/>
    <w:rsid w:val="00F44E22"/>
    <w:rsid w:val="00F9508D"/>
    <w:rsid w:val="00F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F2B3"/>
  <w15:chartTrackingRefBased/>
  <w15:docId w15:val="{10903BF2-4943-4665-9C6D-89C8E2BE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8C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8E0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0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1pt">
    <w:name w:val="Основной текст + 11 pt"/>
    <w:basedOn w:val="a0"/>
    <w:rsid w:val="008E0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31"/>
    <w:rsid w:val="008E0D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8E0D7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8E0D7A"/>
    <w:pPr>
      <w:widowControl w:val="0"/>
      <w:shd w:val="clear" w:color="auto" w:fill="FFFFFF"/>
      <w:spacing w:before="420" w:after="42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Normal">
    <w:name w:val="ConsPlusNormal"/>
    <w:rsid w:val="008E0D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8E0D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5">
    <w:name w:val="Текст Знак"/>
    <w:basedOn w:val="a0"/>
    <w:link w:val="a4"/>
    <w:rsid w:val="008E0D7A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Без интервала Знак"/>
    <w:link w:val="a7"/>
    <w:uiPriority w:val="1"/>
    <w:locked/>
    <w:rsid w:val="008E0D7A"/>
  </w:style>
  <w:style w:type="paragraph" w:styleId="a7">
    <w:name w:val="No Spacing"/>
    <w:link w:val="a6"/>
    <w:uiPriority w:val="1"/>
    <w:qFormat/>
    <w:rsid w:val="008E0D7A"/>
    <w:pPr>
      <w:spacing w:after="0" w:line="240" w:lineRule="auto"/>
      <w:jc w:val="right"/>
    </w:pPr>
  </w:style>
  <w:style w:type="paragraph" w:styleId="a8">
    <w:name w:val="Body Text"/>
    <w:aliases w:val="Основной текст Знак Знак"/>
    <w:basedOn w:val="a"/>
    <w:link w:val="a9"/>
    <w:uiPriority w:val="99"/>
    <w:rsid w:val="008E0D7A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Основной текст Знак"/>
    <w:aliases w:val="Основной текст Знак Знак Знак"/>
    <w:basedOn w:val="a0"/>
    <w:link w:val="a8"/>
    <w:uiPriority w:val="99"/>
    <w:rsid w:val="008E0D7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7DA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7DA2"/>
    <w:rPr>
      <w:rFonts w:ascii="Calibri" w:eastAsiaTheme="minorEastAsia" w:hAnsi="Calibri"/>
      <w:sz w:val="18"/>
      <w:szCs w:val="18"/>
      <w:lang w:eastAsia="ru-RU"/>
    </w:rPr>
  </w:style>
  <w:style w:type="paragraph" w:customStyle="1" w:styleId="ac">
    <w:name w:val="Заголовок к тексту"/>
    <w:basedOn w:val="a"/>
    <w:next w:val="a8"/>
    <w:qFormat/>
    <w:rsid w:val="00E517D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List Paragraph"/>
    <w:basedOn w:val="a"/>
    <w:uiPriority w:val="34"/>
    <w:qFormat/>
    <w:rsid w:val="001A3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6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Бутюгова Наталья Александровна</dc:creator>
  <cp:keywords/>
  <dc:description/>
  <cp:lastModifiedBy>Порфирьева Ольга Николаевна</cp:lastModifiedBy>
  <cp:revision>17</cp:revision>
  <cp:lastPrinted>2020-12-04T11:49:00Z</cp:lastPrinted>
  <dcterms:created xsi:type="dcterms:W3CDTF">2020-11-25T05:37:00Z</dcterms:created>
  <dcterms:modified xsi:type="dcterms:W3CDTF">2020-12-04T11:56:00Z</dcterms:modified>
</cp:coreProperties>
</file>